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2022年5·12护士节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节日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蛋糕、鲜花采购项目招标公告</w:t>
      </w:r>
    </w:p>
    <w:p>
      <w:pPr>
        <w:spacing w:line="550" w:lineRule="exact"/>
        <w:ind w:firstLine="0" w:firstLineChars="0"/>
        <w:jc w:val="left"/>
        <w:rPr>
          <w:rFonts w:hint="eastAsia"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480" w:firstLineChars="15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numPr>
          <w:ilvl w:val="0"/>
          <w:numId w:val="0"/>
        </w:numPr>
        <w:spacing w:line="55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2022年5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hint="eastAsia" w:ascii="仿宋_GB2312" w:hAnsi="仿宋" w:eastAsia="仿宋_GB2312"/>
          <w:sz w:val="32"/>
          <w:szCs w:val="32"/>
        </w:rPr>
        <w:t>12护士节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节日</w:t>
      </w:r>
      <w:r>
        <w:rPr>
          <w:rFonts w:hint="eastAsia" w:ascii="仿宋_GB2312" w:hAnsi="仿宋" w:eastAsia="仿宋_GB2312"/>
          <w:sz w:val="32"/>
          <w:szCs w:val="32"/>
        </w:rPr>
        <w:t>蛋糕、鲜花采购项目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line="550" w:lineRule="exact"/>
        <w:ind w:left="0" w:leftChars="0" w:firstLine="480" w:firstLineChars="1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采购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信息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采购方：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时间：2022年5月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sz w:val="32"/>
          <w:szCs w:val="32"/>
        </w:rPr>
        <w:t>日上午10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" w:eastAsia="仿宋_GB2312"/>
          <w:sz w:val="32"/>
          <w:szCs w:val="32"/>
        </w:rPr>
        <w:t>00时</w:t>
      </w:r>
    </w:p>
    <w:p>
      <w:pPr>
        <w:spacing w:line="55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地点：4楼多功能厅（如有变动，以当日通知为准）</w:t>
      </w:r>
    </w:p>
    <w:p>
      <w:pPr>
        <w:spacing w:line="55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技术参数及要求</w:t>
      </w:r>
    </w:p>
    <w:p>
      <w:pPr>
        <w:spacing w:line="550" w:lineRule="exact"/>
        <w:ind w:left="0" w:leftChars="0"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详见附件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1、2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供货期限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自签订合同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之日起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3天</w:t>
      </w:r>
      <w:r>
        <w:rPr>
          <w:rFonts w:hint="eastAsia" w:ascii="仿宋_GB2312" w:hAnsi="仿宋" w:eastAsia="仿宋_GB2312"/>
          <w:sz w:val="32"/>
          <w:szCs w:val="32"/>
        </w:rPr>
        <w:t>内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</w:rPr>
        <w:t>9250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/>
          <w:sz w:val="32"/>
          <w:szCs w:val="32"/>
        </w:rPr>
        <w:t>元（大写：玖千贰佰伍拾元整）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，报价不得超过预算价格。</w:t>
      </w:r>
    </w:p>
    <w:p>
      <w:pPr>
        <w:spacing w:line="550" w:lineRule="exact"/>
        <w:ind w:firstLine="355" w:firstLineChars="11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六、合格的投标人</w:t>
      </w:r>
    </w:p>
    <w:p>
      <w:pPr>
        <w:spacing w:line="550" w:lineRule="exact"/>
        <w:ind w:firstLine="480" w:firstLineChars="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1.营业执照复印件、税务登记证复印件、</w:t>
      </w:r>
      <w:r>
        <w:rPr>
          <w:rFonts w:hint="eastAsia" w:ascii="仿宋_GB2312" w:hAnsi="仿宋" w:eastAsia="仿宋_GB2312"/>
          <w:sz w:val="31"/>
          <w:szCs w:val="31"/>
        </w:rPr>
        <w:t>组织机构代码证复印件（或三证合一，带二维码），须加盖公司公章，否则视为无效文件，资质文件在有效期内</w:t>
      </w:r>
      <w:r>
        <w:rPr>
          <w:rFonts w:hint="eastAsia" w:ascii="仿宋_GB2312" w:hAnsi="仿宋" w:eastAsia="仿宋_GB2312"/>
          <w:sz w:val="32"/>
          <w:szCs w:val="32"/>
        </w:rPr>
        <w:t>,同时需提供《食品流通许可证》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仿宋" w:eastAsia="仿宋_GB2312"/>
          <w:sz w:val="32"/>
          <w:szCs w:val="32"/>
        </w:rPr>
        <w:t>《餐饮服务许可证》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仿宋" w:eastAsia="仿宋_GB2312"/>
          <w:sz w:val="32"/>
          <w:szCs w:val="32"/>
        </w:rPr>
        <w:t>《食品经营许可证》。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2.具有相应经营范围的独立法人或其他组织；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3.具有独立承担民事责任能力；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4.具有良好的商业信誉和健全的财务制度；</w:t>
      </w:r>
    </w:p>
    <w:p>
      <w:pPr>
        <w:spacing w:line="550" w:lineRule="exact"/>
        <w:ind w:firstLine="480" w:firstLineChars="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5.具有履行合同所必需的设备和专业技术能力；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6.投标在近三年内无行贿犯罪记录；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7.法人代表授权书、以及被授权代表身份证复印件；</w:t>
      </w:r>
    </w:p>
    <w:p>
      <w:pPr>
        <w:spacing w:line="560" w:lineRule="exact"/>
        <w:ind w:firstLine="480" w:firstLineChars="150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480" w:firstLineChars="15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八、经我院招标会议后将进行招标结果公示，待公示期结束无异议后，将通知中标供应商，未中标的供应商将不再另行通知，敬请谅解。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九、联系方式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地址：昆明市西山区马街益宁路与西苑浦路交叉口西北侧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联系人：李丽英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联系电话：0871-68182780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十、公告方式</w:t>
      </w:r>
    </w:p>
    <w:p>
      <w:pPr>
        <w:spacing w:line="550" w:lineRule="exact"/>
        <w:ind w:left="0" w:leftChars="0"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昆明市西山区人民医院官网</w:t>
      </w:r>
    </w:p>
    <w:p>
      <w:pPr>
        <w:spacing w:line="550" w:lineRule="exact"/>
        <w:ind w:left="0" w:leftChars="0" w:firstLine="640" w:firstLineChars="200"/>
        <w:rPr>
          <w:rFonts w:hint="eastAsia" w:ascii="仿宋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https://www.xsqrmyy.net/</w:t>
      </w:r>
    </w:p>
    <w:p>
      <w:pPr>
        <w:spacing w:line="55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ind w:firstLine="640"/>
        <w:jc w:val="right"/>
        <w:rPr>
          <w:rFonts w:ascii="仿宋_GB2312" w:eastAsia="仿宋_GB2312"/>
        </w:rPr>
      </w:pPr>
      <w:r>
        <w:rPr>
          <w:rFonts w:hint="eastAsia" w:ascii="仿宋_GB2312" w:hAnsi="仿宋" w:eastAsia="仿宋_GB2312" w:cs="Calibri"/>
          <w:sz w:val="32"/>
          <w:szCs w:val="32"/>
        </w:rPr>
        <w:t xml:space="preserve"> 2022年 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5</w:t>
      </w:r>
      <w:bookmarkStart w:id="1" w:name="_GoBack"/>
      <w:bookmarkEnd w:id="1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ind w:left="0" w:leftChars="0" w:firstLine="0" w:firstLineChars="0"/>
        <w:rPr>
          <w:rFonts w:ascii="仿宋_GB2312" w:eastAsia="仿宋_GB2312"/>
        </w:rPr>
      </w:pPr>
    </w:p>
    <w:p>
      <w:pPr>
        <w:spacing w:line="550" w:lineRule="exact"/>
        <w:ind w:firstLine="0" w:firstLineChars="0"/>
        <w:rPr>
          <w:rFonts w:ascii="仿宋_GB2312" w:eastAsia="仿宋_GB2312"/>
          <w:b/>
          <w:sz w:val="32"/>
          <w:szCs w:val="32"/>
        </w:rPr>
      </w:pPr>
    </w:p>
    <w:p>
      <w:pPr>
        <w:spacing w:line="550" w:lineRule="exact"/>
        <w:ind w:firstLine="0" w:firstLineChars="0"/>
        <w:rPr>
          <w:rFonts w:ascii="仿宋_GB2312" w:eastAsia="仿宋_GB2312"/>
          <w:b/>
          <w:sz w:val="32"/>
          <w:szCs w:val="32"/>
        </w:rPr>
      </w:pPr>
    </w:p>
    <w:p>
      <w:pPr>
        <w:spacing w:line="550" w:lineRule="exact"/>
        <w:ind w:firstLine="0" w:firstLineChars="0"/>
        <w:rPr>
          <w:rFonts w:ascii="仿宋_GB2312" w:eastAsia="仿宋_GB2312"/>
          <w:b/>
          <w:sz w:val="32"/>
          <w:szCs w:val="32"/>
        </w:rPr>
      </w:pPr>
    </w:p>
    <w:p>
      <w:pPr>
        <w:spacing w:line="550" w:lineRule="exact"/>
        <w:ind w:firstLine="0" w:firstLineChars="0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1</w:t>
      </w:r>
    </w:p>
    <w:p>
      <w:pPr>
        <w:spacing w:line="550" w:lineRule="exact"/>
        <w:ind w:firstLine="0" w:firstLineChars="0"/>
        <w:rPr>
          <w:rFonts w:ascii="仿宋_GB2312" w:eastAsia="仿宋_GB2312"/>
          <w:sz w:val="32"/>
          <w:szCs w:val="32"/>
        </w:rPr>
      </w:pP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2022年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5·12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护士节节日蛋糕、鲜花采购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项目参数要求</w:t>
      </w:r>
    </w:p>
    <w:tbl>
      <w:tblPr>
        <w:tblStyle w:val="5"/>
        <w:tblW w:w="9735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15"/>
        <w:gridCol w:w="765"/>
        <w:gridCol w:w="915"/>
        <w:gridCol w:w="604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1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6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9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604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参数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9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</w:t>
            </w:r>
          </w:p>
        </w:tc>
        <w:tc>
          <w:tcPr>
            <w:tcW w:w="12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蛋糕</w:t>
            </w:r>
          </w:p>
        </w:tc>
        <w:tc>
          <w:tcPr>
            <w:tcW w:w="76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个</w:t>
            </w:r>
          </w:p>
        </w:tc>
        <w:tc>
          <w:tcPr>
            <w:tcW w:w="9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17</w:t>
            </w:r>
          </w:p>
        </w:tc>
        <w:tc>
          <w:tcPr>
            <w:tcW w:w="6045" w:type="dxa"/>
            <w:vAlign w:val="center"/>
          </w:tcPr>
          <w:p>
            <w:pPr>
              <w:ind w:firstLine="0"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大小：16英寸圆形；</w:t>
            </w:r>
          </w:p>
          <w:p>
            <w:pPr>
              <w:ind w:firstLine="0" w:firstLineChars="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重量:不低于2100g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；</w:t>
            </w:r>
          </w:p>
          <w:p>
            <w:pPr>
              <w:ind w:firstLine="0" w:firstLineChars="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蛋糕需有奶油夹心及裱花；样式美观，并可按要求写字或打印插牌；</w:t>
            </w:r>
          </w:p>
          <w:p>
            <w:pPr>
              <w:ind w:firstLine="0" w:firstLineChars="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制作使用的所有食材均符合《国家食品安全标准》及相关行业标准。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9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2</w:t>
            </w:r>
          </w:p>
        </w:tc>
        <w:tc>
          <w:tcPr>
            <w:tcW w:w="12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鲜花</w:t>
            </w:r>
          </w:p>
        </w:tc>
        <w:tc>
          <w:tcPr>
            <w:tcW w:w="76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束</w:t>
            </w:r>
          </w:p>
        </w:tc>
        <w:tc>
          <w:tcPr>
            <w:tcW w:w="9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16</w:t>
            </w:r>
          </w:p>
        </w:tc>
        <w:tc>
          <w:tcPr>
            <w:tcW w:w="6045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规格（直径*高）：45*50；</w:t>
            </w:r>
          </w:p>
          <w:p>
            <w:pPr>
              <w:ind w:firstLine="0" w:firstLineChars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鲜花朵数：至少24朵；</w:t>
            </w:r>
          </w:p>
          <w:p>
            <w:pPr>
              <w:ind w:firstLine="0" w:firstLineChars="0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鲜花品种：3朵向日葵+繁星点点、12朵（红黄粉混搭）玫瑰花、紫罗兰4朵、蓝色妖姬5朵</w:t>
            </w:r>
          </w:p>
        </w:tc>
      </w:tr>
    </w:tbl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9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9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tbl>
            <w:tblPr>
              <w:tblStyle w:val="4"/>
              <w:tblW w:w="9609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"/>
              <w:gridCol w:w="2370"/>
              <w:gridCol w:w="992"/>
              <w:gridCol w:w="1583"/>
              <w:gridCol w:w="1396"/>
              <w:gridCol w:w="1135"/>
              <w:gridCol w:w="1135"/>
              <w:gridCol w:w="988"/>
              <w:gridCol w:w="5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5" w:type="dxa"/>
                <w:trHeight w:val="1080" w:hRule="atLeast"/>
              </w:trPr>
              <w:tc>
                <w:tcPr>
                  <w:tcW w:w="9604" w:type="dxa"/>
                  <w:gridSpan w:val="8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</w:pPr>
                  <w:bookmarkStart w:id="0" w:name="_Hlk81508033"/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  <w:lang w:val="en-US" w:eastAsia="zh-CN"/>
                    </w:rPr>
                    <w:t>2022年5</w:t>
                  </w:r>
                  <w:r>
                    <w:rPr>
                      <w:rFonts w:hint="eastAsia" w:ascii="方正小标宋简体" w:hAnsi="方正小标宋简体" w:eastAsia="方正小标宋简体" w:cs="方正小标宋简体"/>
                      <w:b/>
                      <w:bCs/>
                      <w:sz w:val="44"/>
                      <w:szCs w:val="44"/>
                      <w:lang w:val="en-US" w:eastAsia="zh-CN"/>
                    </w:rPr>
                    <w:t>·</w:t>
                  </w: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  <w:lang w:val="en-US" w:eastAsia="zh-CN"/>
                    </w:rPr>
                    <w:t>12护士节节日</w:t>
                  </w: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蛋糕、鲜花供应商项目</w:t>
                  </w:r>
                </w:p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48"/>
                      <w:szCs w:val="48"/>
                    </w:rPr>
                  </w:pP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评分表</w:t>
                  </w:r>
                  <w:bookmarkEnd w:id="0"/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样品质量及样式</w:t>
                  </w: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auto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40分</w:t>
                  </w: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30分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9604" w:type="dxa"/>
                  <w:gridSpan w:val="8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uto"/>
                    <w:ind w:left="530" w:leftChars="1" w:hanging="528" w:hangingChars="24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评分标准：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2.样品质量及样式得分：按我院要求提供样品或样品图样。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3.价格得分：总项目物资总价最低者得满分，依次递减扣5分。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4.公司业绩：由投标供应商提供类似业绩的证明材料，例如合同复印件，数量最多者满分，依次递减扣5分。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5.售后服务：售后服务体制完善，能满足医院需求。提供的蛋糕应符合国家规定的质量标准及卫生标准。</w:t>
                  </w:r>
                </w:p>
              </w:tc>
            </w:tr>
          </w:tbl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ind w:firstLine="199" w:firstLineChars="95"/>
        <w:rPr>
          <w:rFonts w:ascii="仿宋_GB2312" w:eastAsia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F1A63"/>
    <w:multiLevelType w:val="singleLevel"/>
    <w:tmpl w:val="4FFF1A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004D"/>
    <w:rsid w:val="000F5D29"/>
    <w:rsid w:val="001238C5"/>
    <w:rsid w:val="0014656F"/>
    <w:rsid w:val="00192949"/>
    <w:rsid w:val="001D775C"/>
    <w:rsid w:val="0023315F"/>
    <w:rsid w:val="00234454"/>
    <w:rsid w:val="002D79F8"/>
    <w:rsid w:val="00362FE5"/>
    <w:rsid w:val="00411E71"/>
    <w:rsid w:val="004610B7"/>
    <w:rsid w:val="004F5AF2"/>
    <w:rsid w:val="005806C5"/>
    <w:rsid w:val="005907AC"/>
    <w:rsid w:val="006C0723"/>
    <w:rsid w:val="006D40B1"/>
    <w:rsid w:val="00750F42"/>
    <w:rsid w:val="00764882"/>
    <w:rsid w:val="00780874"/>
    <w:rsid w:val="0087004D"/>
    <w:rsid w:val="008D32D6"/>
    <w:rsid w:val="008E0C98"/>
    <w:rsid w:val="008F3736"/>
    <w:rsid w:val="00957B11"/>
    <w:rsid w:val="00AB2698"/>
    <w:rsid w:val="00AF6265"/>
    <w:rsid w:val="00B77561"/>
    <w:rsid w:val="00BA55BD"/>
    <w:rsid w:val="00BA68E6"/>
    <w:rsid w:val="00C3718C"/>
    <w:rsid w:val="00E476AF"/>
    <w:rsid w:val="00E90109"/>
    <w:rsid w:val="00E9238B"/>
    <w:rsid w:val="00EA5277"/>
    <w:rsid w:val="00F06CE4"/>
    <w:rsid w:val="00F81558"/>
    <w:rsid w:val="00FB7F2B"/>
    <w:rsid w:val="18E45163"/>
    <w:rsid w:val="2EE73BC6"/>
    <w:rsid w:val="41A8516B"/>
    <w:rsid w:val="448F6FDE"/>
    <w:rsid w:val="44C66043"/>
    <w:rsid w:val="4A0071CD"/>
    <w:rsid w:val="55AC57BF"/>
    <w:rsid w:val="67547375"/>
    <w:rsid w:val="75110C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1135</Characters>
  <Lines>9</Lines>
  <Paragraphs>2</Paragraphs>
  <TotalTime>1</TotalTime>
  <ScaleCrop>false</ScaleCrop>
  <LinksUpToDate>false</LinksUpToDate>
  <CharactersWithSpaces>1331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2022-04-28T01:13:00Z</dcterms:created>
  <dc:creator>user</dc:creator>
  <cp:lastModifiedBy>Administrator</cp:lastModifiedBy>
  <dcterms:modified xsi:type="dcterms:W3CDTF">2022-05-05T01:56:30Z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