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消毒供应室脉动真空灭菌器维保技术服务采购项目招标公告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rPr>
          <w:rFonts w:ascii="仿宋_GB2312" w:hAnsi="方正粗黑宋简体" w:eastAsia="仿宋_GB2312" w:cs="方正粗黑宋简体"/>
          <w:bCs/>
          <w:color w:val="000000" w:themeColor="text1"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color w:val="000000" w:themeColor="text1"/>
          <w:sz w:val="32"/>
          <w:szCs w:val="32"/>
        </w:rPr>
        <w:t>消毒供应室脉动真空灭菌器维保技术服务采购项目</w:t>
      </w:r>
      <w:r>
        <w:rPr>
          <w:rFonts w:hint="eastAsia" w:ascii="仿宋_GB2312" w:hAnsi="方正粗黑宋简体" w:eastAsia="仿宋_GB2312" w:cs="方正粗黑宋简体"/>
          <w:bCs/>
          <w:color w:val="000000" w:themeColor="text1"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2022年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/>
          <w:sz w:val="32"/>
          <w:szCs w:val="32"/>
        </w:rPr>
        <w:t>月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sz w:val="32"/>
          <w:szCs w:val="32"/>
        </w:rPr>
        <w:t>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三、维保设备信息</w:t>
      </w:r>
    </w:p>
    <w:p>
      <w:pPr>
        <w:spacing w:line="240" w:lineRule="atLeast"/>
        <w:ind w:firstLine="640"/>
        <w:rPr>
          <w:rFonts w:ascii="仿宋_GB2312" w:eastAsia="仿宋_GB2312" w:cs="宋体" w:hAnsiTheme="majorEastAsia"/>
          <w:color w:val="000000"/>
          <w:kern w:val="0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设备名称:</w:t>
      </w:r>
      <w:r>
        <w:rPr>
          <w:rFonts w:hint="eastAsia" w:ascii="仿宋_GB2312" w:eastAsia="仿宋_GB2312" w:cs="宋体" w:hAnsiTheme="majorEastAsia"/>
          <w:color w:val="000000"/>
          <w:kern w:val="0"/>
          <w:sz w:val="32"/>
          <w:szCs w:val="32"/>
        </w:rPr>
        <w:t xml:space="preserve"> 脉动真空灭菌器；</w:t>
      </w:r>
    </w:p>
    <w:p>
      <w:pPr>
        <w:spacing w:line="240" w:lineRule="atLeast"/>
        <w:ind w:firstLine="640"/>
        <w:rPr>
          <w:rFonts w:ascii="仿宋_GB2312" w:eastAsia="仿宋_GB2312" w:cs="宋体" w:hAnsiTheme="majorEastAsia"/>
          <w:color w:val="000000"/>
          <w:kern w:val="0"/>
          <w:sz w:val="32"/>
          <w:szCs w:val="32"/>
        </w:rPr>
      </w:pPr>
      <w:r>
        <w:rPr>
          <w:rFonts w:hint="eastAsia" w:ascii="仿宋_GB2312" w:eastAsia="仿宋_GB2312" w:cs="宋体" w:hAnsiTheme="majorEastAsia"/>
          <w:color w:val="000000"/>
          <w:kern w:val="0"/>
          <w:sz w:val="32"/>
          <w:szCs w:val="32"/>
        </w:rPr>
        <w:t>数量：1台；</w:t>
      </w:r>
    </w:p>
    <w:p>
      <w:pPr>
        <w:spacing w:line="24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eastAsia="仿宋_GB2312" w:cs="宋体" w:hAnsiTheme="majorEastAsia"/>
          <w:color w:val="000000"/>
          <w:kern w:val="0"/>
          <w:sz w:val="32"/>
          <w:szCs w:val="32"/>
        </w:rPr>
        <w:t>品牌及型号</w:t>
      </w:r>
      <w:r>
        <w:rPr>
          <w:rFonts w:hint="eastAsia" w:ascii="仿宋_GB2312" w:hAnsi="黑体" w:eastAsia="仿宋_GB2312"/>
          <w:sz w:val="32"/>
          <w:szCs w:val="32"/>
        </w:rPr>
        <w:t>：</w:t>
      </w:r>
      <w:r>
        <w:rPr>
          <w:rFonts w:hint="eastAsia" w:ascii="仿宋_GB2312" w:eastAsia="仿宋_GB2312" w:cs="宋体" w:hAnsiTheme="majorEastAsia"/>
          <w:color w:val="000000"/>
          <w:sz w:val="32"/>
          <w:szCs w:val="32"/>
        </w:rPr>
        <w:t>山东新华</w:t>
      </w:r>
      <w:r>
        <w:rPr>
          <w:rFonts w:hint="eastAsia" w:ascii="仿宋_GB2312" w:eastAsia="仿宋_GB2312" w:cs="宋体" w:hAnsiTheme="majorEastAsia"/>
          <w:color w:val="000000"/>
          <w:sz w:val="32"/>
          <w:szCs w:val="32"/>
          <w:shd w:val="clear" w:color="auto" w:fill="FFFFFF"/>
        </w:rPr>
        <w:t>MAST-A-810</w:t>
      </w:r>
    </w:p>
    <w:p>
      <w:pPr>
        <w:spacing w:line="24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设备编号：</w:t>
      </w:r>
      <w:r>
        <w:rPr>
          <w:rFonts w:hint="eastAsia" w:ascii="仿宋_GB2312" w:eastAsia="仿宋_GB2312" w:cs="宋体" w:hAnsiTheme="majorEastAsia"/>
          <w:color w:val="000000"/>
          <w:sz w:val="32"/>
          <w:szCs w:val="32"/>
          <w:shd w:val="clear" w:color="auto" w:fill="FFFFFF"/>
        </w:rPr>
        <w:t>20142697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四、服务年限及预算价格</w:t>
      </w:r>
    </w:p>
    <w:p>
      <w:pPr>
        <w:spacing w:line="560" w:lineRule="atLeast"/>
        <w:ind w:firstLine="64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维保类型：全保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服务年限：1年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预算金额：</w:t>
      </w:r>
      <w:r>
        <w:rPr>
          <w:rFonts w:hint="eastAsia" w:ascii="仿宋_GB2312" w:hAnsi="仿宋" w:eastAsia="仿宋_GB2312" w:cs="仿宋"/>
          <w:sz w:val="32"/>
          <w:szCs w:val="32"/>
        </w:rPr>
        <w:t>10000元/年（大写：壹万元整），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五、维护保养内容及要求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医疗器械经营许可证》、</w:t>
      </w: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shd w:val="clear" w:color="auto" w:fill="FFFFFF"/>
        </w:rPr>
        <w:t>《特种设备安装改造维修许可证》或生产厂家授权委书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法人身份证复印件、经办人身份证复印件、法人授权书，加盖公章；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（三）提供投标报价表，满足维保服务内容偏离表、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（八）投标在近三年内无行贿犯罪记录。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（九）提供正、副本投标文件各1套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供货企业所投服务必须满足医院《集中采购管理办法》要求，质量必须符合国家相关部门标准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凡符合条件并有意向的供应商可携带相关资质及报价文件，于2022年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8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自采购开标当天之日起5天。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2022年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Calibri"/>
          <w:sz w:val="32"/>
          <w:szCs w:val="32"/>
        </w:rPr>
        <w:t>月2</w:t>
      </w:r>
      <w:bookmarkStart w:id="0" w:name="_GoBack"/>
      <w:bookmarkEnd w:id="0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</w:rPr>
        <w:t>附件</w:t>
      </w:r>
    </w:p>
    <w:p>
      <w:pPr>
        <w:spacing w:line="240" w:lineRule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脉动真空灭菌器维护保养内容及要求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  <w:t>一、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小保养项目及内容（1个月1次）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1.紧固内室进汽挡汽板，门把手，内车导轨，搬运车，真空泵固定底座，门导轨导向铜条，门行程开关等固定螺丝。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2.检查水汽连接管路是否有泄漏，尤其软连接管路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3.检查开关门过程是否灵活，有无噪音，安全保护是否有效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4.清洗保养门胶条及密封门槽，检查门胶条是否老化损坏，门槽是否变形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5.检查加水箱进水量，水位浮球控制是否灵活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6.检查疏水阀疏水是否通畅，阀体是否漏水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7.拉动安全阀阀柄，检查是否正常放汽（注意安全）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8.检查清理真空泵消音器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9.检查消毒内车及轨道滑动是否灵活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10.检查平移门螺纹气缸动作是否灵活（平移门老型号）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11.对压缩空气汽水分离器进行放水保养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12.清理设备内室表面及排汽口过滤网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13.检查触摸屏反应是否灵敏，必要时进行校准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14.检查设备系统参数及各灭菌程序参数是否正常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15.检查打印机工作是否正常，打印是否清晰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16.运行程序检查程序各阶段是否正常，升温速度、干燥效果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二、中保养项目及内容（6个月1次）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1.检查内容应包含月度保养内容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2.对门电机组件及门轴进行上油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.检查安全阀是否能有效开启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4.检查门安全连锁装置是否可靠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5.压力表指示数值与触屏显示数值是否一致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6.检查冷凝器、真空泵、电磁阀、电热汽包、电热汽包水位计、加水泵、加热管密封、截止阀、手动门膜片、减压阀、疏水阀、水箱、设备主体等部件是否泄漏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.清理设备进水、进汽、疏水、排汽管路的过滤器，电热设备水位计连接铜管，汽包水位检测装置的探针（水筒、连接管、探针）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8.检查抽空、疏水、排水、真空泵进水等管路的止回阀的密封是否漏水漏汽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9.紧固真空泵、加热管等大功率部件及电源线的所有连接线（包含控制箱断路器、交流接触器、热保护器、接线端子的所有接线）同时检查是否有老化现象，按需更换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10.检测真空泵、加热管的安全保护是否工作正常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11.启动真空泵，检查噪音是否异常，消音器是否堵塞漏水，必要时清理更换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12.检查阀岛、电动执行器是否漏汽、动作是否灵活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13.检查压力表的检验日期是否有效，必要时协助到相关部门监测（年保用户免费监测）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14.运行保压程序进行保压测试，检查内室及管路是否有泄漏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15.满载运行程序测试脉动时间、升温时间、灭菌效果、干燥效果</w:t>
      </w:r>
    </w:p>
    <w:p>
      <w:pPr>
        <w:pStyle w:val="15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年检的项目及内容（一年一次）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1.保养应包含半年保养项目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2.更换蒸汽管路卡箍的所有密封垫（免费）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3.更换空气过滤器滤芯 （免费）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4.检查进水软管是否老化按需更换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5.检查平移门灭菌器门传动皮带是否老化（按需更换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6.紧固电器箱内所有接线端子及除尘保养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7.紧固设备所有检测部件（开关、温度、压力等）、执行部件    （泵、阀、电机等）的接线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8.检查各个输入、输出信号是否正常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9.手动测试各个泵、阀、电机等部件动作是否正常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10.对触摸屏灵敏度进行校正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11.对设备各检测开关、执行部件及设备本身进行除尘保养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12.对真空泵及排水管路、汽包、加热管进行除垢（使用纯水、软水的客户按需清理）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640" w:firstLineChars="200"/>
        <w:textAlignment w:val="auto"/>
        <w:rPr>
          <w:rFonts w:ascii="仿宋_GB2312" w:hAnsi="仿宋_GB2312" w:eastAsia="仿宋_GB2312" w:cs="仿宋_GB2312"/>
          <w:bCs/>
          <w:color w:val="000000" w:themeColor="text1"/>
          <w:szCs w:val="21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13.检查内室压力、温度关系是否对应，电脑监控显示与设备是否一致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粗黑宋简体">
    <w:altName w:val="Arial Unicode MS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8D5"/>
    <w:rsid w:val="000836B2"/>
    <w:rsid w:val="00084ACF"/>
    <w:rsid w:val="00084F86"/>
    <w:rsid w:val="000A19EE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5E24"/>
    <w:rsid w:val="00116420"/>
    <w:rsid w:val="001516EE"/>
    <w:rsid w:val="00153E28"/>
    <w:rsid w:val="00161288"/>
    <w:rsid w:val="00164418"/>
    <w:rsid w:val="00164B65"/>
    <w:rsid w:val="00164D9F"/>
    <w:rsid w:val="001671C4"/>
    <w:rsid w:val="00170FA7"/>
    <w:rsid w:val="00174037"/>
    <w:rsid w:val="00174FBD"/>
    <w:rsid w:val="0017710E"/>
    <w:rsid w:val="00185B47"/>
    <w:rsid w:val="001908BB"/>
    <w:rsid w:val="001B0788"/>
    <w:rsid w:val="001B615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71E6C"/>
    <w:rsid w:val="00276E9D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C05E3"/>
    <w:rsid w:val="003C1758"/>
    <w:rsid w:val="003C26A7"/>
    <w:rsid w:val="003C41F0"/>
    <w:rsid w:val="003C5471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D3E"/>
    <w:rsid w:val="00465633"/>
    <w:rsid w:val="004774B6"/>
    <w:rsid w:val="0049039C"/>
    <w:rsid w:val="00492C29"/>
    <w:rsid w:val="004B43B0"/>
    <w:rsid w:val="004D010F"/>
    <w:rsid w:val="004D0E4F"/>
    <w:rsid w:val="004D1519"/>
    <w:rsid w:val="004D64F9"/>
    <w:rsid w:val="004E0242"/>
    <w:rsid w:val="004E654C"/>
    <w:rsid w:val="004F243B"/>
    <w:rsid w:val="00506F69"/>
    <w:rsid w:val="00507B8F"/>
    <w:rsid w:val="00517555"/>
    <w:rsid w:val="0052320E"/>
    <w:rsid w:val="00524743"/>
    <w:rsid w:val="00531AFF"/>
    <w:rsid w:val="005350A7"/>
    <w:rsid w:val="00537BEC"/>
    <w:rsid w:val="00540425"/>
    <w:rsid w:val="00542F03"/>
    <w:rsid w:val="0054741A"/>
    <w:rsid w:val="00554228"/>
    <w:rsid w:val="00570958"/>
    <w:rsid w:val="005973F0"/>
    <w:rsid w:val="005A0C4D"/>
    <w:rsid w:val="005A1D32"/>
    <w:rsid w:val="005A2108"/>
    <w:rsid w:val="005B3537"/>
    <w:rsid w:val="005B5B6E"/>
    <w:rsid w:val="005B7469"/>
    <w:rsid w:val="005C2217"/>
    <w:rsid w:val="005D06ED"/>
    <w:rsid w:val="005D0C54"/>
    <w:rsid w:val="005D2515"/>
    <w:rsid w:val="005E0572"/>
    <w:rsid w:val="005E30FB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314B"/>
    <w:rsid w:val="0069502F"/>
    <w:rsid w:val="00697059"/>
    <w:rsid w:val="006A0D88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7721"/>
    <w:rsid w:val="007042CE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14E1E"/>
    <w:rsid w:val="00834EFB"/>
    <w:rsid w:val="0084495F"/>
    <w:rsid w:val="00847AAA"/>
    <w:rsid w:val="008509BC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381"/>
    <w:rsid w:val="0089167B"/>
    <w:rsid w:val="008A65AF"/>
    <w:rsid w:val="008B11B1"/>
    <w:rsid w:val="008D0674"/>
    <w:rsid w:val="008D3D7B"/>
    <w:rsid w:val="008D52DD"/>
    <w:rsid w:val="008D636B"/>
    <w:rsid w:val="008E0D99"/>
    <w:rsid w:val="008E1F57"/>
    <w:rsid w:val="008E2753"/>
    <w:rsid w:val="008F5E66"/>
    <w:rsid w:val="00902A3F"/>
    <w:rsid w:val="00917A99"/>
    <w:rsid w:val="00924A60"/>
    <w:rsid w:val="00924CD6"/>
    <w:rsid w:val="00925E56"/>
    <w:rsid w:val="009331C7"/>
    <w:rsid w:val="00940745"/>
    <w:rsid w:val="009467AE"/>
    <w:rsid w:val="009500FD"/>
    <w:rsid w:val="00952EB8"/>
    <w:rsid w:val="00962024"/>
    <w:rsid w:val="0096571D"/>
    <w:rsid w:val="00976CDB"/>
    <w:rsid w:val="00977BA2"/>
    <w:rsid w:val="009837C1"/>
    <w:rsid w:val="009B1BB8"/>
    <w:rsid w:val="009B226F"/>
    <w:rsid w:val="009B50A2"/>
    <w:rsid w:val="009B5927"/>
    <w:rsid w:val="009B7B6F"/>
    <w:rsid w:val="009C2BF1"/>
    <w:rsid w:val="009D372F"/>
    <w:rsid w:val="009D4E88"/>
    <w:rsid w:val="009E7F1F"/>
    <w:rsid w:val="00A00132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7E7"/>
    <w:rsid w:val="00A17B7B"/>
    <w:rsid w:val="00A25D4D"/>
    <w:rsid w:val="00A275D2"/>
    <w:rsid w:val="00A32E00"/>
    <w:rsid w:val="00A332C7"/>
    <w:rsid w:val="00A3691B"/>
    <w:rsid w:val="00A56B26"/>
    <w:rsid w:val="00A629B8"/>
    <w:rsid w:val="00A6339B"/>
    <w:rsid w:val="00A63C77"/>
    <w:rsid w:val="00A647AA"/>
    <w:rsid w:val="00A71624"/>
    <w:rsid w:val="00A72013"/>
    <w:rsid w:val="00A74D1F"/>
    <w:rsid w:val="00A764C4"/>
    <w:rsid w:val="00A777F3"/>
    <w:rsid w:val="00A80644"/>
    <w:rsid w:val="00A83D8E"/>
    <w:rsid w:val="00A84F2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1241D"/>
    <w:rsid w:val="00B1384D"/>
    <w:rsid w:val="00B22570"/>
    <w:rsid w:val="00B35362"/>
    <w:rsid w:val="00B35411"/>
    <w:rsid w:val="00B4124F"/>
    <w:rsid w:val="00B477D9"/>
    <w:rsid w:val="00B507D3"/>
    <w:rsid w:val="00B51CBC"/>
    <w:rsid w:val="00B568DD"/>
    <w:rsid w:val="00B602A4"/>
    <w:rsid w:val="00B62D89"/>
    <w:rsid w:val="00B67A3A"/>
    <w:rsid w:val="00B71EFC"/>
    <w:rsid w:val="00B805F0"/>
    <w:rsid w:val="00B80707"/>
    <w:rsid w:val="00B86352"/>
    <w:rsid w:val="00BA34DC"/>
    <w:rsid w:val="00BA3BC3"/>
    <w:rsid w:val="00BA4AD9"/>
    <w:rsid w:val="00BA4E0E"/>
    <w:rsid w:val="00BA53D0"/>
    <w:rsid w:val="00BA7046"/>
    <w:rsid w:val="00BB4E52"/>
    <w:rsid w:val="00BB77F3"/>
    <w:rsid w:val="00BB7CB0"/>
    <w:rsid w:val="00BC1182"/>
    <w:rsid w:val="00BC19B7"/>
    <w:rsid w:val="00BD23BE"/>
    <w:rsid w:val="00BD2647"/>
    <w:rsid w:val="00BD4D26"/>
    <w:rsid w:val="00BD77FB"/>
    <w:rsid w:val="00BE2354"/>
    <w:rsid w:val="00BF4EC5"/>
    <w:rsid w:val="00BF5A10"/>
    <w:rsid w:val="00C00D84"/>
    <w:rsid w:val="00C04132"/>
    <w:rsid w:val="00C10BAD"/>
    <w:rsid w:val="00C14C80"/>
    <w:rsid w:val="00C15F65"/>
    <w:rsid w:val="00C20C0A"/>
    <w:rsid w:val="00C2243A"/>
    <w:rsid w:val="00C26194"/>
    <w:rsid w:val="00C30100"/>
    <w:rsid w:val="00C427A0"/>
    <w:rsid w:val="00C441AF"/>
    <w:rsid w:val="00C47853"/>
    <w:rsid w:val="00C63AB7"/>
    <w:rsid w:val="00C755E9"/>
    <w:rsid w:val="00C75DE4"/>
    <w:rsid w:val="00C76B2D"/>
    <w:rsid w:val="00C76EF4"/>
    <w:rsid w:val="00C835CE"/>
    <w:rsid w:val="00C91610"/>
    <w:rsid w:val="00C93B5B"/>
    <w:rsid w:val="00C93E23"/>
    <w:rsid w:val="00CA24C5"/>
    <w:rsid w:val="00CA2D75"/>
    <w:rsid w:val="00CA381F"/>
    <w:rsid w:val="00CA3A62"/>
    <w:rsid w:val="00CA4053"/>
    <w:rsid w:val="00CB2921"/>
    <w:rsid w:val="00CB6D57"/>
    <w:rsid w:val="00CC3F2D"/>
    <w:rsid w:val="00CC6644"/>
    <w:rsid w:val="00CE5B7B"/>
    <w:rsid w:val="00CF0EB1"/>
    <w:rsid w:val="00CF488E"/>
    <w:rsid w:val="00D00C81"/>
    <w:rsid w:val="00D01370"/>
    <w:rsid w:val="00D01DE7"/>
    <w:rsid w:val="00D02981"/>
    <w:rsid w:val="00D06749"/>
    <w:rsid w:val="00D067F2"/>
    <w:rsid w:val="00D07FF4"/>
    <w:rsid w:val="00D103B0"/>
    <w:rsid w:val="00D104A4"/>
    <w:rsid w:val="00D24D9B"/>
    <w:rsid w:val="00D24FC2"/>
    <w:rsid w:val="00D348CB"/>
    <w:rsid w:val="00D35144"/>
    <w:rsid w:val="00D37558"/>
    <w:rsid w:val="00D50565"/>
    <w:rsid w:val="00D50EF7"/>
    <w:rsid w:val="00D5322B"/>
    <w:rsid w:val="00D5340B"/>
    <w:rsid w:val="00D669EA"/>
    <w:rsid w:val="00D74A11"/>
    <w:rsid w:val="00D76FFE"/>
    <w:rsid w:val="00D84A4B"/>
    <w:rsid w:val="00D84E62"/>
    <w:rsid w:val="00D87CB9"/>
    <w:rsid w:val="00DA1044"/>
    <w:rsid w:val="00DB0656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6748"/>
    <w:rsid w:val="00E24982"/>
    <w:rsid w:val="00E473D9"/>
    <w:rsid w:val="00E57BE4"/>
    <w:rsid w:val="00E60DFE"/>
    <w:rsid w:val="00E61379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B05F5"/>
    <w:rsid w:val="00EB74F1"/>
    <w:rsid w:val="00ED7135"/>
    <w:rsid w:val="00EE0258"/>
    <w:rsid w:val="00EE6648"/>
    <w:rsid w:val="00EF715E"/>
    <w:rsid w:val="00F045FF"/>
    <w:rsid w:val="00F173EC"/>
    <w:rsid w:val="00F2409C"/>
    <w:rsid w:val="00F40365"/>
    <w:rsid w:val="00F44786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B6AD4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7192"/>
    <w:rsid w:val="00FE3B20"/>
    <w:rsid w:val="00FF160E"/>
    <w:rsid w:val="0EA27973"/>
    <w:rsid w:val="19E21DE2"/>
    <w:rsid w:val="2B8A0008"/>
    <w:rsid w:val="33EF4793"/>
    <w:rsid w:val="4574221A"/>
    <w:rsid w:val="46F6615C"/>
    <w:rsid w:val="56C945D1"/>
    <w:rsid w:val="59785FA8"/>
    <w:rsid w:val="624278C9"/>
    <w:rsid w:val="64FB197B"/>
    <w:rsid w:val="77B9236A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nhideWhenUsed="0" w:uiPriority="0" w:semiHidden="0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qFormat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F08AB86-BB8B-49D0-B942-26AF874E37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6</Pages>
  <Words>359</Words>
  <Characters>2050</Characters>
  <Lines>17</Lines>
  <Paragraphs>4</Paragraphs>
  <TotalTime>182</TotalTime>
  <ScaleCrop>false</ScaleCrop>
  <LinksUpToDate>false</LinksUpToDate>
  <CharactersWithSpaces>2405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2022-08-02T01:28:05Z</dcterms:modified>
  <cp:revision>284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