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726"/>
        <w:gridCol w:w="2067"/>
        <w:gridCol w:w="2583"/>
        <w:gridCol w:w="1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72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06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583"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93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lang w:val="en-US" w:eastAsia="zh-CN"/>
              </w:rPr>
              <w:t>1</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遴选</w:t>
            </w:r>
            <w:r>
              <w:rPr>
                <w:rFonts w:hint="eastAsia" w:ascii="仿宋_GB2312" w:hAnsi="仿宋_GB2312" w:eastAsia="仿宋_GB2312" w:cs="仿宋_GB2312"/>
                <w:sz w:val="24"/>
                <w:szCs w:val="24"/>
              </w:rPr>
              <w:t>外二科神经血管介入医用耗材供应商项目</w:t>
            </w:r>
          </w:p>
        </w:tc>
        <w:tc>
          <w:tcPr>
            <w:tcW w:w="206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云南万沅淇经贸有限公司</w:t>
            </w:r>
          </w:p>
        </w:tc>
        <w:tc>
          <w:tcPr>
            <w:tcW w:w="2583"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以中标公司报价文件为准。</w:t>
            </w:r>
          </w:p>
        </w:tc>
        <w:tc>
          <w:tcPr>
            <w:tcW w:w="193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遴选观影电影院项目</w:t>
            </w:r>
          </w:p>
        </w:tc>
        <w:tc>
          <w:tcPr>
            <w:tcW w:w="206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昆明华谊兄弟电影有限公司</w:t>
            </w:r>
          </w:p>
        </w:tc>
        <w:tc>
          <w:tcPr>
            <w:tcW w:w="2583"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90.00元/人</w:t>
            </w:r>
          </w:p>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default" w:ascii="Calibri" w:hAnsi="Calibri" w:eastAsia="仿宋_GB2312" w:cs="Calibri"/>
                <w:b w:val="0"/>
                <w:bCs/>
                <w:i w:val="0"/>
                <w:caps w:val="0"/>
                <w:spacing w:val="0"/>
                <w:w w:val="100"/>
                <w:sz w:val="24"/>
                <w:szCs w:val="24"/>
                <w:lang w:val="en-US" w:eastAsia="zh-CN"/>
              </w:rPr>
              <w:t>①</w:t>
            </w:r>
            <w:r>
              <w:rPr>
                <w:rFonts w:hint="eastAsia" w:ascii="仿宋_GB2312" w:hAnsi="仿宋_GB2312" w:eastAsia="仿宋_GB2312" w:cs="仿宋_GB2312"/>
                <w:b w:val="0"/>
                <w:bCs/>
                <w:i w:val="0"/>
                <w:caps w:val="0"/>
                <w:spacing w:val="0"/>
                <w:w w:val="100"/>
                <w:sz w:val="24"/>
                <w:szCs w:val="24"/>
                <w:lang w:val="en-US" w:eastAsia="zh-CN"/>
              </w:rPr>
              <w:t>提供4张通用电影券（包括2D、3D电影）</w:t>
            </w:r>
            <w:r>
              <w:rPr>
                <w:rFonts w:hint="default" w:ascii="Calibri" w:hAnsi="Calibri" w:eastAsia="仿宋_GB2312" w:cs="Calibri"/>
                <w:b w:val="0"/>
                <w:bCs/>
                <w:i w:val="0"/>
                <w:caps w:val="0"/>
                <w:spacing w:val="0"/>
                <w:w w:val="100"/>
                <w:sz w:val="24"/>
                <w:szCs w:val="24"/>
                <w:lang w:val="en-US" w:eastAsia="zh-CN"/>
              </w:rPr>
              <w:t>②</w:t>
            </w:r>
            <w:r>
              <w:rPr>
                <w:rFonts w:hint="eastAsia" w:ascii="仿宋_GB2312" w:hAnsi="仿宋_GB2312" w:eastAsia="仿宋_GB2312" w:cs="仿宋_GB2312"/>
                <w:b w:val="0"/>
                <w:bCs/>
                <w:i w:val="0"/>
                <w:caps w:val="0"/>
                <w:spacing w:val="0"/>
                <w:w w:val="100"/>
                <w:sz w:val="24"/>
                <w:szCs w:val="24"/>
                <w:lang w:val="en-US" w:eastAsia="zh-CN"/>
              </w:rPr>
              <w:t>提供4套卖品单人套餐（单人</w:t>
            </w:r>
            <w:bookmarkStart w:id="0" w:name="_GoBack"/>
            <w:bookmarkEnd w:id="0"/>
            <w:r>
              <w:rPr>
                <w:rFonts w:hint="eastAsia" w:ascii="仿宋_GB2312" w:hAnsi="仿宋_GB2312" w:eastAsia="仿宋_GB2312" w:cs="仿宋_GB2312"/>
                <w:b w:val="0"/>
                <w:bCs/>
                <w:i w:val="0"/>
                <w:caps w:val="0"/>
                <w:spacing w:val="0"/>
                <w:w w:val="100"/>
                <w:sz w:val="24"/>
                <w:szCs w:val="24"/>
                <w:lang w:val="en-US" w:eastAsia="zh-CN"/>
              </w:rPr>
              <w:t>卖品套餐含1桶爆米花+1杯可乐）</w:t>
            </w:r>
          </w:p>
        </w:tc>
        <w:tc>
          <w:tcPr>
            <w:tcW w:w="193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以院方实际职工人数提供电影券并结算。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2023年</w:t>
            </w:r>
            <w:r>
              <w:rPr>
                <w:rFonts w:hint="eastAsia" w:ascii="仿宋_GB2312" w:hAnsi="仿宋_GB2312" w:eastAsia="仿宋_GB2312" w:cs="仿宋_GB2312"/>
                <w:sz w:val="24"/>
                <w:szCs w:val="24"/>
                <w:lang w:eastAsia="zh-CN"/>
              </w:rPr>
              <w:t>护士鞋项目</w:t>
            </w:r>
          </w:p>
        </w:tc>
        <w:tc>
          <w:tcPr>
            <w:tcW w:w="206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云南品贵贸易有限公司</w:t>
            </w:r>
          </w:p>
        </w:tc>
        <w:tc>
          <w:tcPr>
            <w:tcW w:w="2583"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18700.00元</w:t>
            </w:r>
          </w:p>
        </w:tc>
        <w:tc>
          <w:tcPr>
            <w:tcW w:w="193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数量为220双；单价为85.00元/双。</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1个工作日（2023年4月10日）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7</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C76A36"/>
    <w:rsid w:val="2B317A3E"/>
    <w:rsid w:val="2CFF2389"/>
    <w:rsid w:val="2D0F59AC"/>
    <w:rsid w:val="2E444799"/>
    <w:rsid w:val="304C462B"/>
    <w:rsid w:val="31754CB7"/>
    <w:rsid w:val="34233FDB"/>
    <w:rsid w:val="361E06DF"/>
    <w:rsid w:val="38D90B72"/>
    <w:rsid w:val="39CC7FFF"/>
    <w:rsid w:val="3A9430E6"/>
    <w:rsid w:val="3C7649A2"/>
    <w:rsid w:val="3CEC1FF1"/>
    <w:rsid w:val="3EDA76AD"/>
    <w:rsid w:val="3EE93EFD"/>
    <w:rsid w:val="3F0F7FEA"/>
    <w:rsid w:val="3F4E20EA"/>
    <w:rsid w:val="418B6245"/>
    <w:rsid w:val="41AF6FED"/>
    <w:rsid w:val="41CA748B"/>
    <w:rsid w:val="433F5232"/>
    <w:rsid w:val="45575FA5"/>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4</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2023-04-07T03:55:07Z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