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昆明市西山区人民医院</w:t>
      </w:r>
    </w:p>
    <w:p>
      <w:pPr>
        <w:jc w:val="center"/>
        <w:rPr>
          <w:rFonts w:hint="eastAsia" w:asciiTheme="majorEastAsia" w:hAnsiTheme="majorEastAsia" w:eastAsiaTheme="majorEastAsia" w:cstheme="majorEastAsia"/>
          <w:sz w:val="44"/>
          <w:szCs w:val="44"/>
        </w:rPr>
      </w:pPr>
      <w:r>
        <w:rPr>
          <w:rFonts w:hint="eastAsia" w:asciiTheme="majorEastAsia" w:hAnsiTheme="majorEastAsia" w:eastAsiaTheme="majorEastAsia" w:cstheme="majorEastAsia"/>
          <w:sz w:val="44"/>
          <w:szCs w:val="44"/>
        </w:rPr>
        <w:t>“信用就医”项目建设开户银行项目比选结果公示</w:t>
      </w:r>
    </w:p>
    <w:p>
      <w:pPr>
        <w:jc w:val="center"/>
        <w:rPr>
          <w:rFonts w:hint="eastAsia" w:ascii="仿宋" w:hAnsi="仿宋" w:eastAsia="仿宋" w:cs="仿宋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2023年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日截止上午9点30分，“信用就医”项目建设开户银行比选项目仅有1家投标人递交比选文件，不足3家，未开标，作流标处理（第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二</w:t>
      </w:r>
      <w:r>
        <w:rPr>
          <w:rFonts w:hint="eastAsia" w:ascii="仿宋" w:hAnsi="仿宋" w:eastAsia="仿宋" w:cs="仿宋"/>
          <w:sz w:val="32"/>
          <w:szCs w:val="32"/>
        </w:rPr>
        <w:t>次流标）。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该结果公示期限为1个工作日（2023年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</w:t>
      </w:r>
      <w:r>
        <w:rPr>
          <w:rFonts w:hint="eastAsia" w:ascii="仿宋" w:hAnsi="仿宋" w:eastAsia="仿宋" w:cs="仿宋"/>
          <w:sz w:val="32"/>
          <w:szCs w:val="32"/>
        </w:rPr>
        <w:t>日），自公示之日起，如有异议，在公示期内可将书面的意见投到采购工作小组处或医院纪委办公室。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联系电话：纪委办公室     0871-68181160</w:t>
      </w:r>
    </w:p>
    <w:p>
      <w:pPr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 xml:space="preserve"> </w:t>
      </w: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昆明市西山区人民医院</w:t>
      </w:r>
    </w:p>
    <w:p>
      <w:pPr>
        <w:jc w:val="right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2023年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</w:rPr>
        <w:t>月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</w:t>
      </w:r>
      <w:r>
        <w:rPr>
          <w:rFonts w:hint="eastAsia" w:ascii="仿宋" w:hAnsi="仿宋" w:eastAsia="仿宋" w:cs="仿宋"/>
          <w:sz w:val="32"/>
          <w:szCs w:val="32"/>
        </w:rPr>
        <w:t>日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4BFC75D9"/>
    <w:rsid w:val="4FBE5DFE"/>
    <w:rsid w:val="651B0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2023-05-29T06:24:00Z</dcterms:created>
  <dc:creator>Administrator</dc:creator>
  <cp:lastModifiedBy>Administrator</cp:lastModifiedBy>
  <dcterms:modified xsi:type="dcterms:W3CDTF">2023-06-01T06:44:46Z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</Properties>
</file>