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新建智能动态人像抓拍系统及维护项目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咨询公告（二次）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我院拟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新建智能动态人像抓拍系统及维护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</w:t>
      </w:r>
      <w:r>
        <w:rPr>
          <w:rFonts w:hint="eastAsia" w:ascii="仿宋_GB2312" w:hAnsi="仿宋_GB2312" w:eastAsia="仿宋_GB2312" w:cs="仿宋_GB2312"/>
          <w:sz w:val="32"/>
          <w:szCs w:val="32"/>
        </w:rPr>
        <w:t>诚邀符合条件并有意向的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商家</w:t>
      </w:r>
      <w:r>
        <w:rPr>
          <w:rFonts w:hint="eastAsia" w:ascii="仿宋_GB2312" w:hAnsi="仿宋_GB2312" w:eastAsia="仿宋_GB2312" w:cs="仿宋_GB2312"/>
          <w:sz w:val="32"/>
          <w:szCs w:val="32"/>
        </w:rPr>
        <w:t>参加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本次咨询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。现将相关事项说明如下：</w:t>
      </w:r>
    </w:p>
    <w:p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★注：本次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咨询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只作为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院方的市场调研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并非最终招标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结果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且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不作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招投标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参考。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一、项目基本情况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项目名称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新建智能动态人像抓拍系统及维护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</w:p>
    <w:p>
      <w:pPr>
        <w:spacing w:line="480" w:lineRule="auto"/>
        <w:ind w:right="-141" w:rightChars="-67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项目情况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：医院需新建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智能动态人像抓拍系统（安装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3个入口处），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按相关部门要求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将人像抓拍系统采集的人像数据传入公安系统平台，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并且后期持续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对系统进行调试、维护及升级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该项目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咨询；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可自行现场踏勘，现场踏勘发生的费用由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自行承担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</w:p>
    <w:p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（三）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服务期限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：1年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说明</w:t>
      </w:r>
    </w:p>
    <w:p>
      <w:pPr>
        <w:spacing w:line="480" w:lineRule="auto"/>
        <w:ind w:right="-141" w:rightChars="-67" w:firstLine="525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咨询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人</w:t>
      </w:r>
      <w:r>
        <w:rPr>
          <w:rFonts w:hint="eastAsia" w:ascii="仿宋" w:hAnsi="仿宋" w:eastAsia="仿宋" w:cs="仿宋"/>
          <w:sz w:val="32"/>
          <w:szCs w:val="32"/>
        </w:rPr>
        <w:t>向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提供的有关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项目</w:t>
      </w:r>
      <w:r>
        <w:rPr>
          <w:rFonts w:hint="eastAsia" w:ascii="仿宋" w:hAnsi="仿宋" w:eastAsia="仿宋" w:cs="仿宋"/>
          <w:sz w:val="32"/>
          <w:szCs w:val="32"/>
        </w:rPr>
        <w:t>的资料和数据，是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咨询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人</w:t>
      </w:r>
      <w:r>
        <w:rPr>
          <w:rFonts w:hint="eastAsia" w:ascii="仿宋" w:hAnsi="仿宋" w:eastAsia="仿宋" w:cs="仿宋"/>
          <w:sz w:val="32"/>
          <w:szCs w:val="32"/>
        </w:rPr>
        <w:t>现有的能使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利用的资料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由此而做出的推论、理解和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报价方案</w:t>
      </w:r>
      <w:r>
        <w:rPr>
          <w:rFonts w:hint="eastAsia" w:ascii="仿宋" w:hAnsi="仿宋" w:eastAsia="仿宋" w:cs="仿宋"/>
          <w:sz w:val="32"/>
          <w:szCs w:val="32"/>
        </w:rPr>
        <w:t>概不负责。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询价函发布时间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25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日。</w:t>
      </w:r>
    </w:p>
    <w:p>
      <w:pPr>
        <w:numPr>
          <w:ilvl w:val="0"/>
          <w:numId w:val="0"/>
        </w:num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投递要求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（一）收取地点：</w:t>
      </w: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4楼</w:t>
      </w:r>
      <w:r>
        <w:rPr>
          <w:rFonts w:hint="eastAsia" w:ascii="仿宋_GB2312" w:hAnsi="仿宋_GB2312" w:eastAsia="仿宋_GB2312" w:cs="仿宋_GB2312"/>
          <w:sz w:val="32"/>
          <w:szCs w:val="32"/>
        </w:rPr>
        <w:t>总务部。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截止时间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sz w:val="32"/>
          <w:szCs w:val="32"/>
        </w:rPr>
        <w:t>日16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:</w:t>
      </w:r>
      <w:r>
        <w:rPr>
          <w:rFonts w:hint="eastAsia" w:ascii="仿宋_GB2312" w:hAnsi="仿宋_GB2312" w:eastAsia="仿宋_GB2312" w:cs="仿宋_GB2312"/>
          <w:sz w:val="32"/>
          <w:szCs w:val="32"/>
        </w:rPr>
        <w:t>00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前</w:t>
      </w:r>
      <w:r>
        <w:rPr>
          <w:rFonts w:hint="eastAsia" w:ascii="仿宋_GB2312" w:hAnsi="仿宋_GB2312" w:eastAsia="仿宋_GB2312" w:cs="仿宋_GB2312"/>
          <w:sz w:val="32"/>
          <w:szCs w:val="32"/>
        </w:rPr>
        <w:t>（北京时间）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，上午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8:30-11:30，下午13:30-16:00，</w:t>
      </w:r>
      <w:r>
        <w:rPr>
          <w:rFonts w:hint="eastAsia" w:ascii="仿宋_GB2312" w:hAnsi="仿宋_GB2312" w:eastAsia="仿宋_GB2312" w:cs="仿宋_GB2312"/>
          <w:sz w:val="32"/>
          <w:szCs w:val="32"/>
        </w:rPr>
        <w:t>逾期或不符合规定的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报价函</w:t>
      </w:r>
      <w:r>
        <w:rPr>
          <w:rFonts w:hint="eastAsia" w:ascii="仿宋_GB2312" w:hAnsi="仿宋_GB2312" w:eastAsia="仿宋_GB2312" w:cs="仿宋_GB2312"/>
          <w:sz w:val="32"/>
          <w:szCs w:val="32"/>
        </w:rPr>
        <w:t>文件将被拒绝。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（三）咨询电话：</w:t>
      </w:r>
      <w:r>
        <w:rPr>
          <w:rFonts w:hint="eastAsia" w:ascii="仿宋_GB2312" w:hAnsi="仿宋_GB2312" w:eastAsia="仿宋_GB2312" w:cs="仿宋_GB2312"/>
          <w:sz w:val="32"/>
          <w:szCs w:val="32"/>
        </w:rPr>
        <w:t>0871－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68182745</w:t>
      </w:r>
      <w:r>
        <w:rPr>
          <w:rFonts w:hint="eastAsia" w:ascii="仿宋_GB2312" w:hAnsi="仿宋_GB2312" w:eastAsia="仿宋_GB2312" w:cs="仿宋_GB2312"/>
          <w:sz w:val="32"/>
          <w:szCs w:val="32"/>
        </w:rPr>
        <w:t>；联系人：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杨超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报价函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材料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要求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</w:rPr>
        <w:t>营业执照、税务登记证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事业单位法人证书及开户行信息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公司法定代表人证明书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</w:t>
      </w:r>
      <w:r>
        <w:rPr>
          <w:rFonts w:hint="eastAsia" w:ascii="仿宋_GB2312" w:hAnsi="仿宋_GB2312" w:eastAsia="仿宋_GB2312" w:cs="仿宋_GB2312"/>
          <w:sz w:val="32"/>
          <w:szCs w:val="32"/>
        </w:rPr>
        <w:t>授权委托书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非法定代表人经办的提供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（三）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公司法定代表人及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受托人</w:t>
      </w:r>
      <w:r>
        <w:rPr>
          <w:rFonts w:hint="eastAsia" w:ascii="仿宋_GB2312" w:hAnsi="仿宋_GB2312" w:eastAsia="仿宋_GB2312" w:cs="仿宋_GB2312"/>
          <w:sz w:val="32"/>
          <w:szCs w:val="32"/>
        </w:rPr>
        <w:t>身份证复印件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非法定代表人经办的提供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（四）</w:t>
      </w:r>
      <w:r>
        <w:rPr>
          <w:rFonts w:hint="eastAsia" w:ascii="仿宋_GB2312" w:hAnsi="仿宋_GB2312" w:eastAsia="仿宋_GB2312" w:cs="仿宋_GB2312"/>
          <w:sz w:val="32"/>
          <w:szCs w:val="32"/>
        </w:rPr>
        <w:t>报价表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参考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（五）联系人及</w:t>
      </w:r>
      <w:r>
        <w:rPr>
          <w:rFonts w:hint="eastAsia" w:ascii="仿宋_GB2312" w:hAnsi="仿宋_GB2312" w:eastAsia="仿宋_GB2312" w:cs="仿宋_GB2312"/>
          <w:sz w:val="32"/>
          <w:szCs w:val="32"/>
        </w:rPr>
        <w:t>联系电话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pStyle w:val="3"/>
        <w:widowControl/>
        <w:shd w:val="clear" w:color="auto" w:fill="FFFFFF"/>
        <w:spacing w:beforeAutospacing="0" w:afterAutospacing="0" w:line="360" w:lineRule="atLeast"/>
        <w:ind w:firstLine="516"/>
        <w:rPr>
          <w:rFonts w:ascii="仿宋" w:hAnsi="仿宋" w:eastAsia="仿宋" w:cs="仿宋"/>
          <w:b/>
          <w:color w:val="3F3F3F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b/>
          <w:color w:val="333333"/>
          <w:sz w:val="32"/>
          <w:szCs w:val="32"/>
        </w:rPr>
        <w:t>*上述材料请用</w:t>
      </w:r>
      <w:r>
        <w:rPr>
          <w:rFonts w:hint="eastAsia" w:ascii="仿宋" w:hAnsi="仿宋" w:eastAsia="仿宋" w:cs="宋体"/>
          <w:b/>
          <w:color w:val="333333"/>
          <w:sz w:val="32"/>
          <w:szCs w:val="32"/>
          <w:lang w:val="en-US" w:eastAsia="zh-CN"/>
        </w:rPr>
        <w:t>牛皮纸</w:t>
      </w:r>
      <w:r>
        <w:rPr>
          <w:rFonts w:hint="eastAsia" w:ascii="仿宋" w:hAnsi="仿宋" w:eastAsia="仿宋" w:cs="宋体"/>
          <w:b/>
          <w:color w:val="333333"/>
          <w:sz w:val="32"/>
          <w:szCs w:val="32"/>
        </w:rPr>
        <w:t>袋</w:t>
      </w:r>
      <w:r>
        <w:rPr>
          <w:rFonts w:hint="eastAsia" w:ascii="仿宋" w:hAnsi="仿宋" w:eastAsia="仿宋" w:cs="宋体"/>
          <w:b/>
          <w:color w:val="333333"/>
          <w:sz w:val="32"/>
          <w:szCs w:val="32"/>
          <w:lang w:val="en-US" w:eastAsia="zh-CN"/>
        </w:rPr>
        <w:t>封装</w:t>
      </w:r>
      <w:r>
        <w:rPr>
          <w:rFonts w:hint="eastAsia" w:ascii="仿宋" w:hAnsi="仿宋" w:eastAsia="仿宋" w:cs="宋体"/>
          <w:b/>
          <w:color w:val="333333"/>
          <w:sz w:val="32"/>
          <w:szCs w:val="32"/>
        </w:rPr>
        <w:t>并在</w:t>
      </w:r>
      <w:r>
        <w:rPr>
          <w:rFonts w:hint="eastAsia" w:ascii="仿宋" w:hAnsi="仿宋" w:eastAsia="仿宋" w:cs="宋体"/>
          <w:b/>
          <w:color w:val="333333"/>
          <w:sz w:val="32"/>
          <w:szCs w:val="32"/>
          <w:lang w:val="en-US" w:eastAsia="zh-CN"/>
        </w:rPr>
        <w:t>封条处</w:t>
      </w:r>
      <w:r>
        <w:rPr>
          <w:rFonts w:hint="eastAsia" w:ascii="仿宋" w:hAnsi="仿宋" w:eastAsia="仿宋" w:cs="宋体"/>
          <w:b/>
          <w:color w:val="333333"/>
          <w:sz w:val="32"/>
          <w:szCs w:val="32"/>
        </w:rPr>
        <w:t>加盖公司公章。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六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、发布公告媒介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昆明市西山区人民医院官网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www.xsqrmyy.net</w:t>
      </w: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附件：</w:t>
      </w:r>
    </w:p>
    <w:p>
      <w:pPr>
        <w:ind w:left="1" w:leftChars="-200" w:hanging="421" w:hangingChars="131"/>
        <w:jc w:val="center"/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昆明市西山区人民医院</w:t>
      </w:r>
    </w:p>
    <w:p>
      <w:pPr>
        <w:ind w:left="1" w:leftChars="-200" w:hanging="421" w:hangingChars="131"/>
        <w:jc w:val="center"/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智能动态人像抓拍系统新建及维护项目报价表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jc w:val="center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方案及报价表格式自拟</w:t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公司名称（盖章）：</w:t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联系人：</w:t>
      </w:r>
    </w:p>
    <w:p>
      <w:pPr>
        <w:jc w:val="center"/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联系电话：</w:t>
      </w:r>
    </w:p>
    <w:p/>
    <w:p/>
    <w:p/>
    <w:p/>
    <w:sectPr>
      <w:footerReference r:id="rId3" w:type="default"/>
      <w:pgSz w:w="11906" w:h="16838"/>
      <w:pgMar w:top="1134" w:right="1134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tabs>
        <w:tab w:val="center" w:pos="4153"/>
        <w:tab w:val="right" w:pos="8306"/>
      </w:tabs>
      <w:spacing w:before="120" w:after="120"/>
      <w:jc w:val="center"/>
      <w:rPr>
        <w:rFonts w:ascii="宋体" w:hAnsi="宋体" w:eastAsia="宋体"/>
        <w:sz w:val="21"/>
        <w:szCs w:val="21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9B2A59"/>
    <w:rsid w:val="5C346E9B"/>
    <w:rsid w:val="5D9B2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snapToGrid w:val="0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widowControl w:val="0"/>
      <w:spacing w:beforeAutospacing="1" w:afterAutospacing="1"/>
    </w:pPr>
    <w:rPr>
      <w:rFonts w:asciiTheme="minorHAnsi" w:hAnsiTheme="minorHAnsi" w:eastAsiaTheme="minorEastAsia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2023-09-12T07:24:00Z</dcterms:created>
  <dc:creator>杨超</dc:creator>
  <cp:lastModifiedBy>杨超</cp:lastModifiedBy>
  <dcterms:modified xsi:type="dcterms:W3CDTF">2023-10-25T00:59:19Z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