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3868"/>
        <w:gridCol w:w="2100"/>
        <w:gridCol w:w="37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38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外一科医用耗材供应商项目</w:t>
            </w:r>
          </w:p>
        </w:tc>
        <w:tc>
          <w:tcPr>
            <w:tcW w:w="210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377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详见附件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11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EF3A1B"/>
    <w:rsid w:val="0C0242FB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122F31"/>
    <w:rsid w:val="19863475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A775E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向日葵上的年糕</cp:lastModifiedBy>
  <cp:lastPrinted>2022-03-21T07:48:00Z</cp:lastPrinted>
  <dcterms:modified xsi:type="dcterms:W3CDTF">2023-11-06T07:26:11Z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