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868"/>
        <w:gridCol w:w="2100"/>
        <w:gridCol w:w="3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外一科医用耗材供应商项目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13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EF3A1B"/>
    <w:rsid w:val="0C0242FB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122F31"/>
    <w:rsid w:val="19863475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2022-03-21T07:48:00Z</cp:lastPrinted>
  <dcterms:modified xsi:type="dcterms:W3CDTF">2023-11-13T07:47:38Z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