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42AE9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昆明市西山区人民医院</w:t>
      </w:r>
    </w:p>
    <w:p w14:paraId="529CEBEB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关于清理三年以上长期挂账</w:t>
      </w:r>
    </w:p>
    <w:p w14:paraId="5C182C8A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应付款项的公告</w:t>
      </w:r>
    </w:p>
    <w:p w14:paraId="5EC72AF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3B051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根据《政府会计准则》及相关法律、法规的要求，按照依法合规、规范操作的原则，我院现对部分应付账款进行清理。现将本次清理应付款项的具体情况公告如下：</w:t>
      </w:r>
    </w:p>
    <w:p w14:paraId="0FFF2D1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清理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长期挂账应付款项的原因</w:t>
      </w:r>
    </w:p>
    <w:p w14:paraId="6490CEA1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为加强我院内部控制与管理，提高财务报表信息质量，根据《政府会计准则》及相关法律法规的要求，我院对长期挂帐的应付款项逐一进行了核查清理。</w:t>
      </w:r>
    </w:p>
    <w:p w14:paraId="2EF89D2A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 w:firstLine="668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本次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清理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长期挂账应付款项的相关情况</w:t>
      </w:r>
    </w:p>
    <w:p w14:paraId="6A1FFE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我院本次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清理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应付账款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供应商79家。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应付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款项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所涉供应商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信息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详见附件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）</w:t>
      </w:r>
    </w:p>
    <w:p w14:paraId="265A928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三、公告要求与权利主张</w:t>
      </w:r>
    </w:p>
    <w:p w14:paraId="2E4A33F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334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（一）请附件清单中所列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自本公告发布之日起7日内（即2025年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日至2025年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日），与我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取得联系并办理款项确认及支付事宜。</w:t>
      </w:r>
    </w:p>
    <w:p w14:paraId="5D8D2F6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（二）需提供材料：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主张权利时，请提供以下有效证明材料（复印件需加盖公章）：</w:t>
      </w:r>
    </w:p>
    <w:p w14:paraId="7B88322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有效的企业营业执照副本（或自然人身份证明）、证明债权债务关系的原始合同、协议、订单、送货单、验收单、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欠款对账函、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发票等文件、收款账户信息（户名、账号、开户行）、其他能证明债权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及具体金额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的有效法律文件。</w:t>
      </w:r>
    </w:p>
    <w:p w14:paraId="506D605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四、逾期未认领的处理</w:t>
      </w:r>
    </w:p>
    <w:p w14:paraId="5C0BEA0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6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超过上述指定的七日期间，我单位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视为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相应供应商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放弃权利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若在上述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七日期间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届满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，相关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仍未与我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联系并提供有效证明材料主张权利，我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将依据《中华人民共和国民法典》等相关法律法规，视为该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放弃主张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款项的权利。</w:t>
      </w:r>
    </w:p>
    <w:p w14:paraId="1B8116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五、联系人及联系方式</w:t>
      </w:r>
    </w:p>
    <w:p w14:paraId="61FCB4B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蒋明璇</w:t>
      </w:r>
    </w:p>
    <w:p w14:paraId="128D27D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0871-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68109240</w:t>
      </w:r>
    </w:p>
    <w:p w14:paraId="6DA638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昆明市西山区人民医院四楼财务部</w:t>
      </w:r>
    </w:p>
    <w:p w14:paraId="5AFD5F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感谢各合作伙伴长期以来的支持与理解。请相关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见此公告后，相互转告，及时办理。</w:t>
      </w:r>
    </w:p>
    <w:p w14:paraId="3D4A680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bookmarkStart w:id="0" w:name="_GoBack"/>
      <w:bookmarkEnd w:id="0"/>
    </w:p>
    <w:p w14:paraId="10C65FE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附件：长期挂账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清单</w:t>
      </w:r>
    </w:p>
    <w:p w14:paraId="74A79CC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</w:p>
    <w:p w14:paraId="64683D0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 xml:space="preserve">                        昆明市西山区人民医院</w:t>
      </w:r>
    </w:p>
    <w:p w14:paraId="14345C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 xml:space="preserve">                           2025年10月13日</w:t>
      </w:r>
    </w:p>
    <w:p w14:paraId="4F0479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</w:p>
    <w:p w14:paraId="3C090F1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</w:p>
    <w:p w14:paraId="45589A8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</w:pPr>
    </w:p>
    <w:p w14:paraId="2B1B821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附件：长期挂账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sz w:val="32"/>
          <w:szCs w:val="32"/>
        </w:rPr>
        <w:t>清单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810"/>
        <w:gridCol w:w="7712"/>
      </w:tblGrid>
      <w:tr w14:paraId="57BAE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8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6AF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71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0467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应付账款所涉供应商</w:t>
            </w:r>
          </w:p>
        </w:tc>
      </w:tr>
      <w:tr w14:paraId="647FC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6279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C76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*长垣县顺达塑业制品厂</w:t>
            </w:r>
          </w:p>
        </w:tc>
      </w:tr>
      <w:tr w14:paraId="31B47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B6AB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60E2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*云南熙茂华美科技有限公司</w:t>
            </w:r>
          </w:p>
        </w:tc>
      </w:tr>
      <w:tr w14:paraId="42667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9C8C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0BC1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*云南沃尔玛百货有限公司</w:t>
            </w:r>
          </w:p>
        </w:tc>
      </w:tr>
      <w:tr w14:paraId="2EE4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B46F0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AE16F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*云南铜业股份有限公司（云南铜业有限公司西南铜业分公司）</w:t>
            </w:r>
          </w:p>
        </w:tc>
      </w:tr>
      <w:tr w14:paraId="2699A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6383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D02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*云南双鹤药业有限公司</w:t>
            </w:r>
          </w:p>
        </w:tc>
      </w:tr>
      <w:tr w14:paraId="64522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13BC3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344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*云南省医药保健品进出口公司</w:t>
            </w:r>
          </w:p>
        </w:tc>
      </w:tr>
      <w:tr w14:paraId="0F797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B5D3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9D96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*云南深讯科技有限公司</w:t>
            </w:r>
          </w:p>
        </w:tc>
      </w:tr>
      <w:tr w14:paraId="04847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4DD9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065F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*云南荣盛康商贸有限公司</w:t>
            </w:r>
          </w:p>
        </w:tc>
      </w:tr>
      <w:tr w14:paraId="06214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213F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6CA8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*云南康顺达科技有限公司</w:t>
            </w:r>
          </w:p>
        </w:tc>
      </w:tr>
      <w:tr w14:paraId="15DD9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D16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46A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*云南久泰药业有限公司</w:t>
            </w:r>
          </w:p>
        </w:tc>
      </w:tr>
      <w:tr w14:paraId="54B4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B2F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61D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*云南洁钰商贸有限公司</w:t>
            </w:r>
          </w:p>
        </w:tc>
      </w:tr>
      <w:tr w14:paraId="45F32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0C83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8B5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*云南宏雕装饰工程有限公司</w:t>
            </w:r>
          </w:p>
        </w:tc>
      </w:tr>
      <w:tr w14:paraId="03CFD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C8F5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28469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*云南红叶药业有限公司</w:t>
            </w:r>
          </w:p>
        </w:tc>
      </w:tr>
      <w:tr w14:paraId="2532E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9887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45E4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*云南杭仁商贸有限公司</w:t>
            </w:r>
          </w:p>
        </w:tc>
      </w:tr>
      <w:tr w14:paraId="5F1C2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93D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96A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*云南方向广告有限公司</w:t>
            </w:r>
          </w:p>
        </w:tc>
      </w:tr>
      <w:tr w14:paraId="24B2D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8D3C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288E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*云南东菊贸易有限公司</w:t>
            </w:r>
          </w:p>
        </w:tc>
      </w:tr>
      <w:tr w14:paraId="4D913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8CE7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3A40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*云南昌云经贸有限公司</w:t>
            </w:r>
          </w:p>
        </w:tc>
      </w:tr>
      <w:tr w14:paraId="4D429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E29C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CA9A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*云南百优物业服务有限公司</w:t>
            </w:r>
          </w:p>
        </w:tc>
      </w:tr>
      <w:tr w14:paraId="2DF7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47D6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5E672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*西安威美医疗器械有限公司</w:t>
            </w:r>
          </w:p>
        </w:tc>
      </w:tr>
      <w:tr w14:paraId="73DB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E7896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DB21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*双流区刚行服装经营部</w:t>
            </w:r>
          </w:p>
        </w:tc>
      </w:tr>
      <w:tr w14:paraId="1D86D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F0E7B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240B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*深圳市大佛医药贸易有限公司</w:t>
            </w:r>
          </w:p>
        </w:tc>
      </w:tr>
      <w:tr w14:paraId="574AE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53B5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5959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*上海潇莱科贸有限公司</w:t>
            </w:r>
          </w:p>
        </w:tc>
      </w:tr>
      <w:tr w14:paraId="49123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BA19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0A0E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*昆明翥岩医疗器械有限公司</w:t>
            </w:r>
          </w:p>
        </w:tc>
      </w:tr>
      <w:tr w14:paraId="58D43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CBD4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0C040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*昆明众从信网络公司网络工程</w:t>
            </w:r>
          </w:p>
        </w:tc>
      </w:tr>
      <w:tr w14:paraId="1807E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2B12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DB9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*昆明展博经贸有限公司</w:t>
            </w:r>
          </w:p>
        </w:tc>
      </w:tr>
      <w:tr w14:paraId="2691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E135B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87FF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*昆明忆江新科技有限公司</w:t>
            </w:r>
          </w:p>
        </w:tc>
      </w:tr>
      <w:tr w14:paraId="62199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80F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912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*昆明乙卓经贸有限公司</w:t>
            </w:r>
          </w:p>
        </w:tc>
      </w:tr>
      <w:tr w14:paraId="79F81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B594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CEA0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*昆明医学院第一附属医院</w:t>
            </w:r>
          </w:p>
        </w:tc>
      </w:tr>
      <w:tr w14:paraId="4F286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734EF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7699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*昆明岩康科技有限公司</w:t>
            </w:r>
          </w:p>
        </w:tc>
      </w:tr>
      <w:tr w14:paraId="350A8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4550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FC315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*昆明消安消防器材有限公司</w:t>
            </w:r>
          </w:p>
        </w:tc>
      </w:tr>
      <w:tr w14:paraId="10429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7613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3CD3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*昆明贤安医疗器械有限公司</w:t>
            </w:r>
          </w:p>
        </w:tc>
      </w:tr>
      <w:tr w14:paraId="7BFB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3526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A0FB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*昆明稳融经贸有限公司</w:t>
            </w:r>
          </w:p>
        </w:tc>
      </w:tr>
      <w:tr w14:paraId="70EFC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EF83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50C0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*昆明维之源科技有限公司</w:t>
            </w:r>
          </w:p>
        </w:tc>
      </w:tr>
      <w:tr w14:paraId="55B3F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B40C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6E9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*昆明万腾医疗器械公司</w:t>
            </w:r>
          </w:p>
        </w:tc>
      </w:tr>
      <w:tr w14:paraId="7C8B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158D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24A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*昆明驼人商贸有限公司</w:t>
            </w:r>
          </w:p>
        </w:tc>
      </w:tr>
      <w:tr w14:paraId="11153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BF66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F69F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*昆明同诺医疗器械有限公司</w:t>
            </w:r>
          </w:p>
        </w:tc>
      </w:tr>
      <w:tr w14:paraId="086FE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09D42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8DA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*昆明天度网络信息技术有限公司（昆明天度科技股份有限公司）</w:t>
            </w:r>
          </w:p>
        </w:tc>
      </w:tr>
      <w:tr w14:paraId="127D6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793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E35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*昆明市西山双扶印刷厂</w:t>
            </w:r>
          </w:p>
        </w:tc>
      </w:tr>
      <w:tr w14:paraId="1D4B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9DEE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AA0D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*昆明市西山区周玉英五金建材经营部</w:t>
            </w:r>
          </w:p>
        </w:tc>
      </w:tr>
      <w:tr w14:paraId="06B09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7708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F347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*昆明市西山区振兴商贸经营部</w:t>
            </w:r>
          </w:p>
        </w:tc>
      </w:tr>
      <w:tr w14:paraId="0E4B2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EB9FA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BA3A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*昆明市西山区徐绍勇副食经营部</w:t>
            </w:r>
          </w:p>
        </w:tc>
      </w:tr>
      <w:tr w14:paraId="52F6A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5E62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9545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*昆明市西山区马街金晶汽配建材门市</w:t>
            </w:r>
          </w:p>
        </w:tc>
      </w:tr>
      <w:tr w14:paraId="281D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5E05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47BC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*昆明市西山区虹茶店</w:t>
            </w:r>
          </w:p>
        </w:tc>
      </w:tr>
      <w:tr w14:paraId="41C91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55C0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E96F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*昆明市西山区东日办公家具经营部</w:t>
            </w:r>
          </w:p>
        </w:tc>
      </w:tr>
      <w:tr w14:paraId="1BD46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9557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CAD7C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*昆明市盘龙区新聚源眼镜店</w:t>
            </w:r>
          </w:p>
        </w:tc>
      </w:tr>
      <w:tr w14:paraId="0679A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C2A6E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C921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*昆明市盘龙区建成电子产品经营部</w:t>
            </w:r>
          </w:p>
        </w:tc>
      </w:tr>
      <w:tr w14:paraId="3595C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C70F8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1D98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*昆明市昆瑞路廉发五金电动工具经营部</w:t>
            </w:r>
          </w:p>
        </w:tc>
      </w:tr>
      <w:tr w14:paraId="2C4BD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4530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66AD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*昆明市官渡区平飞广告设计服务部</w:t>
            </w:r>
          </w:p>
        </w:tc>
      </w:tr>
      <w:tr w14:paraId="6A1B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0C6E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8EE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*昆明善康商贸有限公司</w:t>
            </w:r>
          </w:p>
        </w:tc>
      </w:tr>
      <w:tr w14:paraId="533DF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25F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DC04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*昆明如盈贸易有限公司</w:t>
            </w:r>
          </w:p>
        </w:tc>
      </w:tr>
      <w:tr w14:paraId="1F5DE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F2AE4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C3FB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*昆明日升航商贸有限公司</w:t>
            </w:r>
          </w:p>
        </w:tc>
      </w:tr>
      <w:tr w14:paraId="7AD5A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B4E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1557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*昆明普健经贸有限公司</w:t>
            </w:r>
          </w:p>
        </w:tc>
      </w:tr>
      <w:tr w14:paraId="03F2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DC41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20DB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*昆明欧托普机电设备有限公司</w:t>
            </w:r>
          </w:p>
        </w:tc>
      </w:tr>
      <w:tr w14:paraId="551BA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870F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99BB2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*昆明蒙峰经贸有限公司</w:t>
            </w:r>
          </w:p>
        </w:tc>
      </w:tr>
      <w:tr w14:paraId="7C177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A6C3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A052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*昆明美格特经贸有限公司</w:t>
            </w:r>
          </w:p>
        </w:tc>
      </w:tr>
      <w:tr w14:paraId="7F414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C75E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3661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*昆明灵泽科技有限公司</w:t>
            </w:r>
          </w:p>
        </w:tc>
      </w:tr>
      <w:tr w14:paraId="63EE0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A3E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FCEC0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*昆明联卓商贸有限公司</w:t>
            </w:r>
          </w:p>
        </w:tc>
      </w:tr>
      <w:tr w14:paraId="76294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2D92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552F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*昆明力邦科技有限公司</w:t>
            </w:r>
          </w:p>
        </w:tc>
      </w:tr>
      <w:tr w14:paraId="52C2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34B1F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6222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*昆明科志经贸有限公司</w:t>
            </w:r>
          </w:p>
        </w:tc>
      </w:tr>
      <w:tr w14:paraId="63225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E98D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D617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*昆明骏步经贸有限公司</w:t>
            </w:r>
          </w:p>
        </w:tc>
      </w:tr>
      <w:tr w14:paraId="750AC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E80B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A9BE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*昆明金弘玉圣贸易有限公司</w:t>
            </w:r>
          </w:p>
        </w:tc>
      </w:tr>
      <w:tr w14:paraId="33FC5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D9907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D2F5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*昆明江佳科技有限公司</w:t>
            </w:r>
          </w:p>
        </w:tc>
      </w:tr>
      <w:tr w14:paraId="08CF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AE24F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FF02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*昆明惠阳科技有限公司</w:t>
            </w:r>
          </w:p>
        </w:tc>
      </w:tr>
      <w:tr w14:paraId="304C8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B04D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DE83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*昆明航都商贸有限公司</w:t>
            </w:r>
          </w:p>
        </w:tc>
      </w:tr>
      <w:tr w14:paraId="376A7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B8B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815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*昆明防疫制品服务部</w:t>
            </w:r>
          </w:p>
        </w:tc>
      </w:tr>
      <w:tr w14:paraId="79569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0954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C4A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*昆明春泰商贸有限公司</w:t>
            </w:r>
          </w:p>
        </w:tc>
      </w:tr>
      <w:tr w14:paraId="41E5A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27B12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C1E6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*昆明创科商贸有限公司</w:t>
            </w:r>
          </w:p>
        </w:tc>
      </w:tr>
      <w:tr w14:paraId="48BD2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1EB8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349F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*昆明潺捷商贸有限公司</w:t>
            </w:r>
          </w:p>
        </w:tc>
      </w:tr>
      <w:tr w14:paraId="0BF7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42E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C91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*昆明贝纳达科技有限公司</w:t>
            </w:r>
          </w:p>
        </w:tc>
      </w:tr>
      <w:tr w14:paraId="74048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C4C7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572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*昆明艾米特眼镜有限公司</w:t>
            </w:r>
          </w:p>
        </w:tc>
      </w:tr>
      <w:tr w14:paraId="46F9F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49ABA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59B69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*锦江麦德龙现购自运有限公司昆明北辰商场</w:t>
            </w:r>
          </w:p>
        </w:tc>
      </w:tr>
      <w:tr w14:paraId="40CCF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BA45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239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*江西巨鹏医疗设备有限公司</w:t>
            </w:r>
          </w:p>
        </w:tc>
      </w:tr>
      <w:tr w14:paraId="337E6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49A4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C2D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*江西晶富商贸有限公司</w:t>
            </w:r>
          </w:p>
        </w:tc>
      </w:tr>
      <w:tr w14:paraId="0FFCC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421CD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578F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*江西健平医疗设备有限公司</w:t>
            </w:r>
          </w:p>
        </w:tc>
      </w:tr>
      <w:tr w14:paraId="4A6FC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375E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BDA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*广东申菱空调设备有限公司</w:t>
            </w:r>
          </w:p>
        </w:tc>
      </w:tr>
      <w:tr w14:paraId="4DB2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4C22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6CCE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*共青城市益丰科贸有限公司</w:t>
            </w:r>
          </w:p>
        </w:tc>
      </w:tr>
      <w:tr w14:paraId="7BD1C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8AE88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F992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*北京中宏基建筑工程有限责任公司云南分公司</w:t>
            </w:r>
          </w:p>
        </w:tc>
      </w:tr>
      <w:tr w14:paraId="34CE2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47F9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0A4B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*北京市惠民医药卫生事业发展基金会</w:t>
            </w:r>
          </w:p>
        </w:tc>
      </w:tr>
      <w:tr w14:paraId="38FD2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32" w:type="dxa"/>
            <w:left w:w="64" w:type="dxa"/>
            <w:bottom w:w="32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8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F507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bottom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77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1B72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*北京北方美道医疗设备公司</w:t>
            </w:r>
          </w:p>
        </w:tc>
      </w:tr>
    </w:tbl>
    <w:p w14:paraId="38456C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D795CA"/>
    <w:multiLevelType w:val="singleLevel"/>
    <w:tmpl w:val="83D795CA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D49C1"/>
    <w:rsid w:val="05DB6F40"/>
    <w:rsid w:val="226F2906"/>
    <w:rsid w:val="229F1ECB"/>
    <w:rsid w:val="23AF27BB"/>
    <w:rsid w:val="23C146D5"/>
    <w:rsid w:val="2AD17A53"/>
    <w:rsid w:val="351110E2"/>
    <w:rsid w:val="351247A0"/>
    <w:rsid w:val="3C8B49C2"/>
    <w:rsid w:val="426D2267"/>
    <w:rsid w:val="49742053"/>
    <w:rsid w:val="49F42CED"/>
    <w:rsid w:val="4C863203"/>
    <w:rsid w:val="4E57320E"/>
    <w:rsid w:val="53FA6936"/>
    <w:rsid w:val="56F75104"/>
    <w:rsid w:val="57FB04F8"/>
    <w:rsid w:val="5A5F590B"/>
    <w:rsid w:val="683A5A28"/>
    <w:rsid w:val="6D9D64B7"/>
    <w:rsid w:val="6F3B7734"/>
    <w:rsid w:val="6F754AB0"/>
    <w:rsid w:val="796D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1798</Words>
  <Characters>1891</Characters>
  <Lines>0</Lines>
  <Paragraphs>0</Paragraphs>
  <TotalTime>14</TotalTime>
  <ScaleCrop>false</ScaleCrop>
  <LinksUpToDate>false</LinksUpToDate>
  <CharactersWithSpaces>1946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2025-08-26T10:22:00Z</dcterms:created>
  <dc:creator>PC</dc:creator>
  <cp:lastModifiedBy>晓漩沨^O^</cp:lastModifiedBy>
  <cp:lastPrinted>2025-09-15T07:16:00Z</cp:lastPrinted>
  <dcterms:modified xsi:type="dcterms:W3CDTF">2025-10-11T01:18:16Z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eyJoZGlkIjoiNDdiMjk2YjdhZGY2ZGMzMDA3OWQ3ZjlhNjI5YzA3YTkiLCJ1c2VySWQiOiIzODc0Mjk4MDgifQ==</vt:lpwstr>
  </property>
  <property fmtid="{D5CDD505-2E9C-101B-9397-08002B2CF9AE}" pid="4" name="ICV">
    <vt:lpwstr>D0728480A82344208FCCF7EB53EF1641_12</vt:lpwstr>
  </property>
</Properties>
</file>