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EC40CD">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14:paraId="39CB7413">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lang w:val="en-US" w:eastAsia="zh-CN"/>
        </w:rPr>
        <w:t>互联网专线</w:t>
      </w:r>
      <w:r>
        <w:rPr>
          <w:rFonts w:hint="eastAsia" w:ascii="方正小标宋简体" w:hAnsi="方正小标宋简体" w:eastAsia="方正小标宋简体" w:cs="方正小标宋简体"/>
          <w:b/>
          <w:bCs/>
          <w:sz w:val="44"/>
          <w:szCs w:val="44"/>
        </w:rPr>
        <w:t>项目</w:t>
      </w:r>
      <w:r>
        <w:rPr>
          <w:rFonts w:hint="eastAsia" w:ascii="方正小标宋简体" w:hAnsi="方正小标宋简体" w:eastAsia="方正小标宋简体" w:cs="方正小标宋简体"/>
          <w:b/>
          <w:bCs/>
          <w:sz w:val="44"/>
          <w:szCs w:val="44"/>
          <w:lang w:val="en-US" w:eastAsia="zh-CN"/>
        </w:rPr>
        <w:t>征询</w:t>
      </w:r>
      <w:r>
        <w:rPr>
          <w:rFonts w:hint="eastAsia" w:ascii="方正小标宋简体" w:hAnsi="方正小标宋简体" w:eastAsia="方正小标宋简体" w:cs="方正小标宋简体"/>
          <w:b/>
          <w:bCs/>
          <w:sz w:val="44"/>
          <w:szCs w:val="44"/>
        </w:rPr>
        <w:t>函</w:t>
      </w:r>
    </w:p>
    <w:p w14:paraId="747EF130">
      <w:pPr>
        <w:ind w:firstLine="640" w:firstLineChars="200"/>
        <w:rPr>
          <w:rFonts w:ascii="仿宋_GB2312" w:hAnsi="仿宋_GB2312" w:eastAsia="仿宋_GB2312" w:cs="仿宋_GB2312"/>
          <w:sz w:val="32"/>
          <w:szCs w:val="32"/>
        </w:rPr>
      </w:pPr>
    </w:p>
    <w:p w14:paraId="1261B92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我院拟对昆明市西山区人民医院互联网专线项目进行邀请报价，诚邀符合条件并有意向的投标人参加报价。现将相关事项说明如下：</w:t>
      </w:r>
    </w:p>
    <w:p w14:paraId="7DEED49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★备注：本次询价只作为市场咨询，并非最终结果，且不作为招投标参考。</w:t>
      </w:r>
    </w:p>
    <w:p w14:paraId="755CECB9">
      <w:pPr>
        <w:ind w:firstLine="640" w:firstLineChars="200"/>
        <w:rPr>
          <w:rFonts w:ascii="黑体" w:hAnsi="黑体" w:eastAsia="黑体" w:cs="黑体"/>
          <w:sz w:val="32"/>
          <w:szCs w:val="32"/>
        </w:rPr>
      </w:pPr>
      <w:r>
        <w:rPr>
          <w:rFonts w:hint="eastAsia" w:ascii="黑体" w:hAnsi="黑体" w:eastAsia="黑体" w:cs="黑体"/>
          <w:sz w:val="32"/>
          <w:szCs w:val="32"/>
        </w:rPr>
        <w:t>一、项目基本情况</w:t>
      </w:r>
    </w:p>
    <w:p w14:paraId="59F23DAB">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（一）项目名称：互联网专线项目；</w:t>
      </w:r>
    </w:p>
    <w:p w14:paraId="1D566B5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（二）需求</w:t>
      </w:r>
    </w:p>
    <w:p w14:paraId="1BB70AAE">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1.供应商保证提供西山区人民医院相关产品或服务符合国家主管部门规定的质量标准和技术要求。</w:t>
      </w:r>
    </w:p>
    <w:p w14:paraId="1560611E">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2.严格按照国家产品质量三包政策执行，执行标准严格按照《中华人民共和国产品质量法》。 </w:t>
      </w:r>
    </w:p>
    <w:p w14:paraId="387CAB1E">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3.供应商的响应文件应满足咨询文件要求，技术参数应不低于咨询文件要求，实质响应条款技术参数必须与咨询文件技术要求一致（或高于咨询文件要求）</w:t>
      </w:r>
    </w:p>
    <w:p w14:paraId="06160D93">
      <w:pPr>
        <w:ind w:firstLine="640" w:firstLineChars="200"/>
        <w:rPr>
          <w:rFonts w:hint="eastAsia" w:ascii="黑体" w:hAnsi="黑体" w:eastAsia="黑体" w:cs="黑体"/>
          <w:sz w:val="32"/>
          <w:szCs w:val="32"/>
        </w:rPr>
      </w:pPr>
      <w:r>
        <w:rPr>
          <w:rFonts w:hint="eastAsia" w:ascii="黑体" w:hAnsi="黑体" w:eastAsia="黑体" w:cs="黑体"/>
          <w:sz w:val="32"/>
          <w:szCs w:val="32"/>
        </w:rPr>
        <w:t>二、详细参数</w:t>
      </w:r>
    </w:p>
    <w:p w14:paraId="1741B603">
      <w:pPr>
        <w:pStyle w:val="2"/>
        <w:ind w:firstLine="560"/>
        <w:rPr>
          <w:rFonts w:hint="default" w:eastAsiaTheme="minorEastAsia"/>
          <w:sz w:val="28"/>
          <w:szCs w:val="28"/>
          <w:lang w:val="en-US" w:eastAsia="zh-CN"/>
        </w:rPr>
      </w:pPr>
      <w:r>
        <w:rPr>
          <w:rFonts w:hint="eastAsia"/>
          <w:sz w:val="28"/>
          <w:szCs w:val="28"/>
        </w:rPr>
        <w:t xml:space="preserve">1 </w:t>
      </w:r>
      <w:r>
        <w:rPr>
          <w:rFonts w:hint="eastAsia"/>
          <w:sz w:val="28"/>
          <w:szCs w:val="28"/>
          <w:lang w:val="en-US" w:eastAsia="zh-CN"/>
        </w:rPr>
        <w:t>300M互联网专线一条</w:t>
      </w:r>
    </w:p>
    <w:p w14:paraId="5168B7F5">
      <w:pPr>
        <w:pStyle w:val="2"/>
        <w:ind w:firstLine="560"/>
        <w:rPr>
          <w:rFonts w:hint="default" w:eastAsiaTheme="minorEastAsia"/>
          <w:sz w:val="28"/>
          <w:szCs w:val="28"/>
          <w:lang w:val="en-US" w:eastAsia="zh-CN"/>
        </w:rPr>
      </w:pPr>
      <w:r>
        <w:rPr>
          <w:rFonts w:hint="eastAsia"/>
          <w:sz w:val="28"/>
          <w:szCs w:val="28"/>
        </w:rPr>
        <w:t xml:space="preserve">2 </w:t>
      </w:r>
      <w:r>
        <w:rPr>
          <w:rFonts w:hint="eastAsia"/>
          <w:sz w:val="28"/>
          <w:szCs w:val="28"/>
          <w:lang w:val="en-US" w:eastAsia="zh-CN"/>
        </w:rPr>
        <w:t>包含8个固定IP</w:t>
      </w:r>
    </w:p>
    <w:p w14:paraId="237E8A7F">
      <w:pPr>
        <w:ind w:firstLine="640" w:firstLineChars="200"/>
        <w:rPr>
          <w:rFonts w:hint="eastAsia" w:ascii="黑体" w:hAnsi="黑体" w:eastAsia="黑体" w:cs="黑体"/>
          <w:sz w:val="32"/>
          <w:szCs w:val="32"/>
        </w:rPr>
      </w:pPr>
    </w:p>
    <w:p w14:paraId="5EF706FF">
      <w:pPr>
        <w:ind w:firstLine="640" w:firstLineChars="200"/>
        <w:rPr>
          <w:rFonts w:ascii="黑体" w:hAnsi="黑体" w:eastAsia="黑体" w:cs="黑体"/>
          <w:sz w:val="32"/>
          <w:szCs w:val="32"/>
        </w:rPr>
      </w:pPr>
      <w:r>
        <w:rPr>
          <w:rFonts w:hint="eastAsia" w:ascii="黑体" w:hAnsi="黑体" w:eastAsia="黑体" w:cs="黑体"/>
          <w:sz w:val="32"/>
          <w:szCs w:val="32"/>
        </w:rPr>
        <w:t>三、询价函发布时间</w:t>
      </w:r>
    </w:p>
    <w:p w14:paraId="795BFC97">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13</w:t>
      </w:r>
      <w:r>
        <w:rPr>
          <w:rFonts w:hint="eastAsia" w:ascii="仿宋_GB2312" w:hAnsi="仿宋_GB2312" w:eastAsia="仿宋_GB2312" w:cs="仿宋_GB2312"/>
          <w:sz w:val="32"/>
          <w:szCs w:val="32"/>
        </w:rPr>
        <w:t>日。</w:t>
      </w:r>
    </w:p>
    <w:p w14:paraId="1045CD63">
      <w:pPr>
        <w:ind w:firstLine="640" w:firstLineChars="200"/>
        <w:rPr>
          <w:rFonts w:ascii="黑体" w:hAnsi="黑体" w:eastAsia="黑体" w:cs="黑体"/>
          <w:sz w:val="32"/>
          <w:szCs w:val="32"/>
        </w:rPr>
      </w:pPr>
      <w:r>
        <w:rPr>
          <w:rFonts w:hint="eastAsia" w:ascii="黑体" w:hAnsi="黑体" w:eastAsia="黑体" w:cs="黑体"/>
          <w:sz w:val="32"/>
          <w:szCs w:val="32"/>
        </w:rPr>
        <w:t>四、方案报价函投递要求</w:t>
      </w:r>
    </w:p>
    <w:p w14:paraId="1C8C4D47">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（一）收取地点</w:t>
      </w:r>
    </w:p>
    <w:p w14:paraId="3123A2C0">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昆明市西山区人民医院门诊4楼信息科4028室。</w:t>
      </w:r>
    </w:p>
    <w:p w14:paraId="4D54341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w:t>
      </w:r>
    </w:p>
    <w:p w14:paraId="2157102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2025年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17</w:t>
      </w:r>
      <w:r>
        <w:rPr>
          <w:rFonts w:hint="eastAsia" w:ascii="仿宋_GB2312" w:hAnsi="仿宋_GB2312" w:eastAsia="仿宋_GB2312" w:cs="仿宋_GB2312"/>
          <w:sz w:val="32"/>
          <w:szCs w:val="32"/>
        </w:rPr>
        <w:t>:00（北京时间），逾期收到或不符合规定的文件将被拒绝。</w:t>
      </w:r>
      <w:bookmarkStart w:id="0" w:name="_GoBack"/>
      <w:bookmarkEnd w:id="0"/>
    </w:p>
    <w:p w14:paraId="2F3B057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w:t>
      </w:r>
    </w:p>
    <w:p w14:paraId="163D682A">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0871－68182721</w:t>
      </w:r>
    </w:p>
    <w:p w14:paraId="6DCAE2E4">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（四）联系人：陈老师</w:t>
      </w:r>
    </w:p>
    <w:p w14:paraId="1B2F2F47">
      <w:pPr>
        <w:ind w:firstLine="640" w:firstLineChars="200"/>
        <w:rPr>
          <w:rFonts w:ascii="黑体" w:hAnsi="黑体" w:eastAsia="黑体" w:cs="黑体"/>
          <w:sz w:val="32"/>
          <w:szCs w:val="32"/>
        </w:rPr>
      </w:pPr>
      <w:r>
        <w:rPr>
          <w:rFonts w:hint="eastAsia" w:ascii="黑体" w:hAnsi="黑体" w:eastAsia="黑体" w:cs="黑体"/>
          <w:sz w:val="32"/>
          <w:szCs w:val="32"/>
        </w:rPr>
        <w:t>五、报价函材料要求</w:t>
      </w:r>
    </w:p>
    <w:p w14:paraId="1A62D009">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（一）营业执照、税务登记证、事业单位法人证书及开户行信息复印件并加盖单位鲜章；</w:t>
      </w:r>
    </w:p>
    <w:p w14:paraId="7B92809E">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（二）公司法定代表人证明书及报名人授权委托书原件；</w:t>
      </w:r>
    </w:p>
    <w:p w14:paraId="7283F44D">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（三）公司法定代表人及报名人身份证复印件；</w:t>
      </w:r>
    </w:p>
    <w:p w14:paraId="5FC42A9F">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（四）报价表（详见附件）；</w:t>
      </w:r>
    </w:p>
    <w:p w14:paraId="6D7B8CEC">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（六）联系人及联系电话。</w:t>
      </w:r>
    </w:p>
    <w:p w14:paraId="6510C225">
      <w:pPr>
        <w:ind w:firstLine="640" w:firstLineChars="200"/>
        <w:rPr>
          <w:rFonts w:ascii="黑体" w:hAnsi="黑体" w:eastAsia="黑体" w:cs="黑体"/>
          <w:sz w:val="32"/>
          <w:szCs w:val="32"/>
        </w:rPr>
      </w:pPr>
      <w:r>
        <w:rPr>
          <w:rFonts w:hint="eastAsia" w:ascii="黑体" w:hAnsi="黑体" w:eastAsia="黑体" w:cs="黑体"/>
          <w:sz w:val="32"/>
          <w:szCs w:val="32"/>
        </w:rPr>
        <w:t>六、发布公告媒介</w:t>
      </w:r>
    </w:p>
    <w:p w14:paraId="535A1092">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昆明市西山区人民医院官网：www.xsqrmyy.net。</w:t>
      </w:r>
    </w:p>
    <w:p w14:paraId="4F09D11C">
      <w:pPr>
        <w:spacing w:line="560" w:lineRule="exact"/>
        <w:rPr>
          <w:rFonts w:ascii="仿宋_GB2312" w:hAnsi="仿宋_GB2312" w:eastAsia="仿宋_GB2312" w:cs="仿宋_GB2312"/>
          <w:b/>
          <w:bCs/>
          <w:sz w:val="32"/>
          <w:szCs w:val="32"/>
        </w:rPr>
      </w:pPr>
    </w:p>
    <w:p w14:paraId="7B6B6F1D">
      <w:pPr>
        <w:jc w:val="center"/>
        <w:rPr>
          <w:rFonts w:ascii="仿宋_GB2312" w:hAnsi="仿宋_GB2312" w:eastAsia="仿宋_GB2312" w:cs="仿宋_GB2312"/>
          <w:sz w:val="32"/>
          <w:szCs w:val="32"/>
        </w:rPr>
      </w:pPr>
    </w:p>
    <w:p w14:paraId="1AD0F78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6485B"/>
    <w:rsid w:val="00283B72"/>
    <w:rsid w:val="0090505B"/>
    <w:rsid w:val="00CF147F"/>
    <w:rsid w:val="00DF1BA4"/>
    <w:rsid w:val="00E74E91"/>
    <w:rsid w:val="00F6485B"/>
    <w:rsid w:val="64EF6296"/>
    <w:rsid w:val="738B44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Indent"/>
    <w:basedOn w:val="1"/>
    <w:unhideWhenUsed/>
    <w:uiPriority w:val="99"/>
    <w:pPr>
      <w:ind w:firstLine="420" w:firstLineChars="200"/>
    </w:pPr>
  </w:style>
  <w:style w:type="table" w:styleId="4">
    <w:name w:val="Table Grid"/>
    <w:basedOn w:val="3"/>
    <w:qFormat/>
    <w:uiPriority w:val="3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570</Words>
  <Characters>618</Characters>
  <Lines>5</Lines>
  <Paragraphs>1</Paragraphs>
  <TotalTime>5</TotalTime>
  <ScaleCrop>false</ScaleCrop>
  <LinksUpToDate>false</LinksUpToDate>
  <CharactersWithSpaces>621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2025-04-25T06:17:00Z</dcterms:created>
  <dc:creator>1</dc:creator>
  <cp:lastModifiedBy>沧笙踏歌。</cp:lastModifiedBy>
  <dcterms:modified xsi:type="dcterms:W3CDTF">2025-10-13T02:59:11Z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eyJoZGlkIjoiZGQ5ZTM2OTg5NGE3YTFlMzhkMWJkZjNkNWU0ODBkYzkiLCJ1c2VySWQiOiIxNzI5Mzg5MjQ2In0=</vt:lpwstr>
  </property>
  <property fmtid="{D5CDD505-2E9C-101B-9397-08002B2CF9AE}" pid="3" name="KSOProductBuildVer">
    <vt:lpwstr>2052-12.1.0.22529</vt:lpwstr>
  </property>
  <property fmtid="{D5CDD505-2E9C-101B-9397-08002B2CF9AE}" pid="4" name="ICV">
    <vt:lpwstr>79712183C98B4C8A803CB9724DC4C711_12</vt:lpwstr>
  </property>
</Properties>
</file>