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A4" w:rsidRPr="007271A4" w:rsidRDefault="007271A4" w:rsidP="007271A4">
      <w:pPr>
        <w:widowControl/>
        <w:jc w:val="center"/>
        <w:rPr>
          <w:rFonts w:asciiTheme="majorEastAsia" w:eastAsiaTheme="majorEastAsia" w:hAnsiTheme="majorEastAsia" w:cs="Arial"/>
          <w:b/>
          <w:color w:val="1F2329"/>
          <w:kern w:val="0"/>
          <w:sz w:val="44"/>
          <w:szCs w:val="44"/>
          <w:shd w:val="clear" w:color="auto" w:fill="FFFFFF"/>
        </w:rPr>
      </w:pPr>
      <w:r w:rsidRPr="007271A4">
        <w:rPr>
          <w:rFonts w:asciiTheme="majorEastAsia" w:eastAsiaTheme="majorEastAsia" w:hAnsiTheme="majorEastAsia" w:cs="Arial"/>
          <w:b/>
          <w:color w:val="1F2329"/>
          <w:kern w:val="0"/>
          <w:sz w:val="44"/>
          <w:szCs w:val="44"/>
          <w:shd w:val="clear" w:color="auto" w:fill="FFFFFF"/>
        </w:rPr>
        <w:t>昆明市西山区人民医院</w:t>
      </w:r>
    </w:p>
    <w:p w:rsidR="007271A4" w:rsidRDefault="007271A4" w:rsidP="007271A4">
      <w:pPr>
        <w:widowControl/>
        <w:jc w:val="center"/>
        <w:rPr>
          <w:rFonts w:asciiTheme="majorEastAsia" w:eastAsiaTheme="majorEastAsia" w:hAnsiTheme="majorEastAsia" w:cs="Arial"/>
          <w:b/>
          <w:color w:val="1F2329"/>
          <w:kern w:val="0"/>
          <w:sz w:val="44"/>
          <w:szCs w:val="44"/>
          <w:shd w:val="clear" w:color="auto" w:fill="FFFFFF"/>
        </w:rPr>
      </w:pPr>
      <w:r w:rsidRPr="007271A4">
        <w:rPr>
          <w:rFonts w:asciiTheme="majorEastAsia" w:eastAsiaTheme="majorEastAsia" w:hAnsiTheme="majorEastAsia" w:cs="Arial"/>
          <w:b/>
          <w:color w:val="1F2329"/>
          <w:kern w:val="0"/>
          <w:sz w:val="44"/>
          <w:szCs w:val="44"/>
          <w:shd w:val="clear" w:color="auto" w:fill="FFFFFF"/>
        </w:rPr>
        <w:t>消防系统维修询价公告</w:t>
      </w:r>
    </w:p>
    <w:p w:rsidR="007271A4" w:rsidRPr="007271A4" w:rsidRDefault="007271A4" w:rsidP="007271A4">
      <w:pPr>
        <w:widowControl/>
        <w:jc w:val="center"/>
        <w:rPr>
          <w:rFonts w:asciiTheme="majorEastAsia" w:eastAsiaTheme="majorEastAsia" w:hAnsiTheme="majorEastAsia" w:cs="Arial"/>
          <w:b/>
          <w:color w:val="1F2329"/>
          <w:kern w:val="0"/>
          <w:sz w:val="44"/>
          <w:szCs w:val="44"/>
          <w:shd w:val="clear" w:color="auto" w:fill="FFFFFF"/>
        </w:rPr>
      </w:pPr>
    </w:p>
    <w:p w:rsidR="007271A4" w:rsidRPr="007271A4" w:rsidRDefault="007271A4" w:rsidP="00EC0094">
      <w:pPr>
        <w:widowControl/>
        <w:spacing w:line="600" w:lineRule="exact"/>
        <w:ind w:firstLineChars="200" w:firstLine="640"/>
        <w:jc w:val="left"/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</w:pPr>
      <w:r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为保障我院消防系统稳定运行，消除安全隐患，现面向社会公开对“消防系统维修项目”进行询价，诚邀具备相应资质与能力的供应商积极参与。</w:t>
      </w:r>
    </w:p>
    <w:p w:rsidR="007271A4" w:rsidRPr="007271A4" w:rsidRDefault="007271A4" w:rsidP="00EC0094">
      <w:pPr>
        <w:widowControl/>
        <w:spacing w:line="600" w:lineRule="exact"/>
        <w:ind w:firstLineChars="200" w:firstLine="643"/>
        <w:jc w:val="left"/>
        <w:rPr>
          <w:rFonts w:asciiTheme="minorEastAsia" w:hAnsiTheme="minorEastAsia" w:cs="Arial"/>
          <w:b/>
          <w:color w:val="000000" w:themeColor="text1"/>
          <w:kern w:val="0"/>
          <w:sz w:val="32"/>
          <w:szCs w:val="32"/>
          <w:shd w:val="clear" w:color="auto" w:fill="FFFFFF"/>
        </w:rPr>
      </w:pPr>
      <w:r w:rsidRPr="007271A4">
        <w:rPr>
          <w:rFonts w:asciiTheme="minorEastAsia" w:hAnsiTheme="minorEastAsia" w:cs="Arial"/>
          <w:b/>
          <w:color w:val="000000" w:themeColor="text1"/>
          <w:kern w:val="0"/>
          <w:sz w:val="32"/>
          <w:szCs w:val="32"/>
          <w:shd w:val="clear" w:color="auto" w:fill="FFFFFF"/>
        </w:rPr>
        <w:t>一、项目基本信息</w:t>
      </w:r>
    </w:p>
    <w:p w:rsidR="007271A4" w:rsidRPr="007271A4" w:rsidRDefault="007271A4" w:rsidP="00EC0094">
      <w:pPr>
        <w:widowControl/>
        <w:spacing w:line="600" w:lineRule="exact"/>
        <w:ind w:firstLineChars="200" w:firstLine="640"/>
        <w:jc w:val="left"/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</w:pPr>
      <w:r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1.本次维修项目聚焦医院消防系统关键设施，涵盖电接点压力表更换、线路检修、浮球阀维修等内容，需严格按照消防相关规范标准实施，确保维修后系统符合安全运行要求。</w:t>
      </w:r>
    </w:p>
    <w:p w:rsidR="007271A4" w:rsidRPr="007271A4" w:rsidRDefault="007271A4" w:rsidP="00EC0094">
      <w:pPr>
        <w:widowControl/>
        <w:spacing w:line="600" w:lineRule="exact"/>
        <w:ind w:firstLineChars="200" w:firstLine="640"/>
        <w:jc w:val="left"/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</w:pPr>
      <w:r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2.</w:t>
      </w:r>
      <w:r w:rsidR="0058213D" w:rsidRPr="0058213D">
        <w:t xml:space="preserve"> </w:t>
      </w:r>
      <w:r w:rsidR="0058213D" w:rsidRPr="0058213D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具体维修规格、故障情况及基础信息详见附件1，供应商可自行前往院区进行现场勘察；其中回路设备需根据勘察结果报出精准数量及对应价格</w:t>
      </w:r>
      <w:r w:rsidR="00E215B3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。</w:t>
      </w:r>
    </w:p>
    <w:p w:rsidR="007271A4" w:rsidRPr="007271A4" w:rsidRDefault="007271A4" w:rsidP="00EC0094">
      <w:pPr>
        <w:widowControl/>
        <w:spacing w:line="600" w:lineRule="exact"/>
        <w:ind w:firstLineChars="200" w:firstLine="643"/>
        <w:jc w:val="left"/>
        <w:rPr>
          <w:rFonts w:asciiTheme="minorEastAsia" w:hAnsiTheme="minorEastAsia" w:cs="Arial"/>
          <w:b/>
          <w:color w:val="000000" w:themeColor="text1"/>
          <w:kern w:val="0"/>
          <w:sz w:val="32"/>
          <w:szCs w:val="32"/>
          <w:shd w:val="clear" w:color="auto" w:fill="FFFFFF"/>
        </w:rPr>
      </w:pPr>
      <w:r w:rsidRPr="007271A4">
        <w:rPr>
          <w:rFonts w:asciiTheme="minorEastAsia" w:hAnsiTheme="minorEastAsia" w:cs="Arial"/>
          <w:b/>
          <w:color w:val="000000" w:themeColor="text1"/>
          <w:kern w:val="0"/>
          <w:sz w:val="32"/>
          <w:szCs w:val="32"/>
          <w:shd w:val="clear" w:color="auto" w:fill="FFFFFF"/>
        </w:rPr>
        <w:t>二、供应商资格要求</w:t>
      </w:r>
    </w:p>
    <w:p w:rsidR="007271A4" w:rsidRPr="007271A4" w:rsidRDefault="007271A4" w:rsidP="00EC0094">
      <w:pPr>
        <w:widowControl/>
        <w:spacing w:line="600" w:lineRule="exact"/>
        <w:ind w:firstLineChars="200" w:firstLine="640"/>
        <w:jc w:val="left"/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</w:pPr>
      <w:r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1.供应商须为在中华人民共和国境内合法注册的法人或其他组织，具备独立承担民事责任的能力，报名时需提供有效的营业执照（或事业法人登记证或其他相关证明）副本复印件，并加盖公章。</w:t>
      </w:r>
    </w:p>
    <w:p w:rsidR="00E215B3" w:rsidRDefault="007271A4" w:rsidP="00E215B3">
      <w:pPr>
        <w:widowControl/>
        <w:spacing w:line="600" w:lineRule="exact"/>
        <w:ind w:firstLineChars="200" w:firstLine="640"/>
        <w:jc w:val="left"/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</w:pPr>
      <w:r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2.</w:t>
      </w:r>
      <w:r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拥有良好的商业信誉，过往经营活动中无不良信用记录，具备健全的财务会计制度，能提供近1年的财务审计报告、财务报表或相关承诺函。</w:t>
      </w:r>
    </w:p>
    <w:p w:rsidR="007271A4" w:rsidRPr="007271A4" w:rsidRDefault="007271A4" w:rsidP="00E215B3">
      <w:pPr>
        <w:widowControl/>
        <w:spacing w:line="600" w:lineRule="exact"/>
        <w:ind w:firstLineChars="200" w:firstLine="640"/>
        <w:jc w:val="left"/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</w:pPr>
      <w:r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lastRenderedPageBreak/>
        <w:t>3.具备履行本项目合同所必需的设备与专业技术能力，可提供相关设备清单、技术人员资质证书或承诺函，证明能按时、按质、按量完成维修任务。</w:t>
      </w:r>
    </w:p>
    <w:p w:rsidR="007271A4" w:rsidRDefault="007271A4" w:rsidP="00EC0094">
      <w:pPr>
        <w:spacing w:line="600" w:lineRule="exact"/>
        <w:ind w:firstLineChars="200" w:firstLine="640"/>
        <w:rPr>
          <w:rFonts w:asciiTheme="minorEastAsia" w:hAnsiTheme="minorEastAsia" w:cstheme="minorEastAsia"/>
          <w:sz w:val="32"/>
          <w:szCs w:val="32"/>
        </w:rPr>
      </w:pPr>
      <w:r>
        <w:rPr>
          <w:rFonts w:asciiTheme="minorEastAsia" w:hAnsiTheme="minorEastAsia" w:cstheme="minorEastAsia" w:hint="eastAsia"/>
          <w:sz w:val="32"/>
          <w:szCs w:val="32"/>
        </w:rPr>
        <w:t>4.供应商需提供近6个月依法缴纳税收和社会保障资金的证明材料，如税务部门出具的完税证明、社保缴纳凭证等，以体现其依法合</w:t>
      </w:r>
      <w:proofErr w:type="gramStart"/>
      <w:r>
        <w:rPr>
          <w:rFonts w:asciiTheme="minorEastAsia" w:hAnsiTheme="minorEastAsia" w:cstheme="minorEastAsia" w:hint="eastAsia"/>
          <w:sz w:val="32"/>
          <w:szCs w:val="32"/>
        </w:rPr>
        <w:t>规</w:t>
      </w:r>
      <w:proofErr w:type="gramEnd"/>
      <w:r>
        <w:rPr>
          <w:rFonts w:asciiTheme="minorEastAsia" w:hAnsiTheme="minorEastAsia" w:cstheme="minorEastAsia" w:hint="eastAsia"/>
          <w:sz w:val="32"/>
          <w:szCs w:val="32"/>
        </w:rPr>
        <w:t>经营。</w:t>
      </w:r>
      <w:r>
        <w:rPr>
          <w:rFonts w:ascii="MS Gothic" w:eastAsia="MS Gothic" w:hAnsi="MS Gothic" w:cs="MS Gothic" w:hint="eastAsia"/>
          <w:sz w:val="32"/>
          <w:szCs w:val="32"/>
        </w:rPr>
        <w:t>​</w:t>
      </w:r>
    </w:p>
    <w:p w:rsidR="007271A4" w:rsidRDefault="007271A4" w:rsidP="00EC0094">
      <w:pPr>
        <w:spacing w:line="600" w:lineRule="exact"/>
        <w:ind w:firstLineChars="200" w:firstLine="640"/>
        <w:rPr>
          <w:rFonts w:asciiTheme="minorEastAsia" w:hAnsiTheme="minorEastAsia" w:cstheme="minorEastAsia"/>
          <w:sz w:val="32"/>
          <w:szCs w:val="32"/>
        </w:rPr>
      </w:pPr>
      <w:r>
        <w:rPr>
          <w:rFonts w:asciiTheme="minorEastAsia" w:hAnsiTheme="minorEastAsia" w:cstheme="minorEastAsia" w:hint="eastAsia"/>
          <w:sz w:val="32"/>
          <w:szCs w:val="32"/>
        </w:rPr>
        <w:t>5.参加本次活动前三年内，在经营活动中没有重大违法记录，需提供加盖公章的声明函，确保供应商信誉良好，无影响项目实施的不良记录。</w:t>
      </w:r>
      <w:r>
        <w:rPr>
          <w:rFonts w:ascii="MS Gothic" w:eastAsia="MS Gothic" w:hAnsi="MS Gothic" w:cs="MS Gothic" w:hint="eastAsia"/>
          <w:sz w:val="32"/>
          <w:szCs w:val="32"/>
        </w:rPr>
        <w:t>​</w:t>
      </w:r>
    </w:p>
    <w:p w:rsidR="007271A4" w:rsidRDefault="007271A4" w:rsidP="00EC0094">
      <w:pPr>
        <w:spacing w:line="600" w:lineRule="exact"/>
        <w:ind w:firstLineChars="200" w:firstLine="640"/>
        <w:rPr>
          <w:rFonts w:asciiTheme="minorEastAsia" w:hAnsiTheme="minorEastAsia" w:cstheme="minorEastAsia"/>
          <w:sz w:val="32"/>
          <w:szCs w:val="32"/>
        </w:rPr>
      </w:pPr>
      <w:r>
        <w:rPr>
          <w:rFonts w:asciiTheme="minorEastAsia" w:hAnsiTheme="minorEastAsia" w:cstheme="minorEastAsia" w:hint="eastAsia"/>
          <w:sz w:val="32"/>
          <w:szCs w:val="32"/>
        </w:rPr>
        <w:t>6.报名参与的供应商须是在政府采购平台备案的正规供应商，并在报名时提供备案截图，以确保符合政府采购相关规定与流程。</w:t>
      </w:r>
      <w:r>
        <w:rPr>
          <w:rFonts w:ascii="MS Gothic" w:hAnsi="MS Gothic" w:cs="MS Gothic"/>
          <w:sz w:val="32"/>
          <w:szCs w:val="32"/>
        </w:rPr>
        <w:t>​</w:t>
      </w:r>
    </w:p>
    <w:p w:rsidR="007271A4" w:rsidRPr="007271A4" w:rsidRDefault="007271A4" w:rsidP="00EC0094">
      <w:pPr>
        <w:widowControl/>
        <w:spacing w:line="600" w:lineRule="exact"/>
        <w:ind w:firstLineChars="200" w:firstLine="643"/>
        <w:jc w:val="left"/>
        <w:rPr>
          <w:rFonts w:asciiTheme="minorEastAsia" w:hAnsiTheme="minorEastAsia" w:cs="Arial"/>
          <w:b/>
          <w:color w:val="000000" w:themeColor="text1"/>
          <w:kern w:val="0"/>
          <w:sz w:val="32"/>
          <w:szCs w:val="32"/>
          <w:shd w:val="clear" w:color="auto" w:fill="FFFFFF"/>
        </w:rPr>
      </w:pPr>
      <w:r w:rsidRPr="007271A4">
        <w:rPr>
          <w:rFonts w:asciiTheme="minorEastAsia" w:hAnsiTheme="minorEastAsia" w:cs="Arial"/>
          <w:b/>
          <w:color w:val="000000" w:themeColor="text1"/>
          <w:kern w:val="0"/>
          <w:sz w:val="32"/>
          <w:szCs w:val="32"/>
          <w:shd w:val="clear" w:color="auto" w:fill="FFFFFF"/>
        </w:rPr>
        <w:t>三、报名资料清单及要求</w:t>
      </w:r>
    </w:p>
    <w:p w:rsidR="007271A4" w:rsidRPr="007271A4" w:rsidRDefault="007271A4" w:rsidP="00EC0094">
      <w:pPr>
        <w:widowControl/>
        <w:spacing w:line="600" w:lineRule="exact"/>
        <w:ind w:firstLineChars="200" w:firstLine="640"/>
        <w:jc w:val="left"/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</w:pPr>
      <w:r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1.</w:t>
      </w:r>
      <w:r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公司资质文件：营业执照副本复印件（清晰展示经营范围与注册信息）、法定代表人身份证明复印件；若有授权代表，需提供授权委托书（注明授权范围与期限）及被授权人身份证复印件，所有复印件均需加盖公司公章。</w:t>
      </w:r>
    </w:p>
    <w:p w:rsidR="007271A4" w:rsidRPr="007271A4" w:rsidRDefault="007271A4" w:rsidP="00EC0094">
      <w:pPr>
        <w:widowControl/>
        <w:spacing w:line="600" w:lineRule="exact"/>
        <w:ind w:firstLineChars="200" w:firstLine="640"/>
        <w:jc w:val="left"/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</w:pPr>
      <w:r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2.</w:t>
      </w:r>
      <w:r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平台备案证明：政府采购平台供应商备案截图（清晰显示公司名称、备案时间等关键信息）。</w:t>
      </w:r>
    </w:p>
    <w:p w:rsidR="007271A4" w:rsidRPr="007271A4" w:rsidRDefault="007271A4" w:rsidP="00EC0094">
      <w:pPr>
        <w:widowControl/>
        <w:spacing w:line="600" w:lineRule="exact"/>
        <w:ind w:firstLineChars="200" w:firstLine="640"/>
        <w:jc w:val="left"/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</w:pPr>
      <w:r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3.</w:t>
      </w:r>
      <w:r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报价文件：</w:t>
      </w:r>
    </w:p>
    <w:p w:rsidR="007271A4" w:rsidRPr="007271A4" w:rsidRDefault="007271A4" w:rsidP="00EC0094">
      <w:pPr>
        <w:widowControl/>
        <w:spacing w:line="600" w:lineRule="exact"/>
        <w:ind w:firstLineChars="200" w:firstLine="640"/>
        <w:jc w:val="left"/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</w:pPr>
      <w:r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（1）《消防系统维修项目报价函》，含响应声明、报价总体说明等，需加盖公章；</w:t>
      </w:r>
    </w:p>
    <w:p w:rsidR="007271A4" w:rsidRPr="007271A4" w:rsidRDefault="007271A4" w:rsidP="00EC0094">
      <w:pPr>
        <w:widowControl/>
        <w:spacing w:line="600" w:lineRule="exact"/>
        <w:ind w:firstLineChars="200" w:firstLine="640"/>
        <w:jc w:val="left"/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</w:pPr>
      <w:r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（2）《消防系统维修项目报价表》，以表格形式列明每项维修服务的名称、规格、报价等详细信息；</w:t>
      </w:r>
    </w:p>
    <w:p w:rsidR="007271A4" w:rsidRPr="007271A4" w:rsidRDefault="007271A4" w:rsidP="00EC0094">
      <w:pPr>
        <w:widowControl/>
        <w:spacing w:line="600" w:lineRule="exact"/>
        <w:ind w:firstLineChars="200" w:firstLine="640"/>
        <w:jc w:val="left"/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</w:pPr>
      <w:r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lastRenderedPageBreak/>
        <w:t>（3）相关资质证明材料（如有），如消防设施工程专业承包资质、设备检测报告等，符合国家强制性标准。</w:t>
      </w:r>
    </w:p>
    <w:p w:rsidR="007271A4" w:rsidRPr="007271A4" w:rsidRDefault="007271A4" w:rsidP="00EC0094">
      <w:pPr>
        <w:widowControl/>
        <w:spacing w:line="600" w:lineRule="exact"/>
        <w:ind w:firstLineChars="200" w:firstLine="643"/>
        <w:jc w:val="left"/>
        <w:rPr>
          <w:rFonts w:asciiTheme="minorEastAsia" w:hAnsiTheme="minorEastAsia" w:cs="Arial"/>
          <w:b/>
          <w:color w:val="000000" w:themeColor="text1"/>
          <w:kern w:val="0"/>
          <w:sz w:val="32"/>
          <w:szCs w:val="32"/>
          <w:shd w:val="clear" w:color="auto" w:fill="FFFFFF"/>
        </w:rPr>
      </w:pPr>
      <w:r w:rsidRPr="007271A4">
        <w:rPr>
          <w:rFonts w:asciiTheme="minorEastAsia" w:hAnsiTheme="minorEastAsia" w:cs="Arial"/>
          <w:b/>
          <w:color w:val="000000" w:themeColor="text1"/>
          <w:kern w:val="0"/>
          <w:sz w:val="32"/>
          <w:szCs w:val="32"/>
          <w:shd w:val="clear" w:color="auto" w:fill="FFFFFF"/>
        </w:rPr>
        <w:t>四、报价提交方式及时间</w:t>
      </w:r>
    </w:p>
    <w:p w:rsidR="007271A4" w:rsidRPr="007271A4" w:rsidRDefault="00EC0094" w:rsidP="00EC0094">
      <w:pPr>
        <w:widowControl/>
        <w:spacing w:line="600" w:lineRule="exact"/>
        <w:ind w:firstLineChars="200" w:firstLine="640"/>
        <w:jc w:val="left"/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</w:pPr>
      <w:r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1.</w:t>
      </w:r>
      <w:r w:rsidR="007271A4"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递交截止时间：</w:t>
      </w:r>
      <w:r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2026</w:t>
      </w:r>
      <w:r w:rsidR="007271A4"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年</w:t>
      </w:r>
      <w:r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1</w:t>
      </w:r>
      <w:r w:rsidR="007271A4"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月</w:t>
      </w:r>
      <w:r w:rsidR="00ED1E09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15</w:t>
      </w:r>
      <w:r w:rsidR="007271A4"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日</w:t>
      </w:r>
      <w:r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-1</w:t>
      </w:r>
      <w:r w:rsidR="007271A4"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月</w:t>
      </w:r>
      <w:r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19</w:t>
      </w:r>
      <w:r w:rsidR="007271A4"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日17：00（</w:t>
      </w:r>
      <w:r w:rsidR="00ED1E09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3</w:t>
      </w:r>
      <w:r w:rsidR="007271A4"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个工作日），逾期提交的报价材料不予受理。</w:t>
      </w:r>
    </w:p>
    <w:p w:rsidR="007271A4" w:rsidRPr="007271A4" w:rsidRDefault="00EC0094" w:rsidP="00EC0094">
      <w:pPr>
        <w:widowControl/>
        <w:spacing w:line="600" w:lineRule="exact"/>
        <w:ind w:firstLineChars="200" w:firstLine="640"/>
        <w:jc w:val="left"/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</w:pPr>
      <w:r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2.</w:t>
      </w:r>
      <w:r w:rsidR="007271A4"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递交地点：昆明市西山区人民医院4</w:t>
      </w:r>
      <w:r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楼</w:t>
      </w:r>
      <w:r w:rsidR="007271A4"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（</w:t>
      </w:r>
      <w:r w:rsidR="00384608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4033</w:t>
      </w:r>
      <w:r w:rsidR="007271A4"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室）；邮箱zuoanmei0@163.com。</w:t>
      </w:r>
    </w:p>
    <w:p w:rsidR="007271A4" w:rsidRPr="007271A4" w:rsidRDefault="00EC0094" w:rsidP="00EC0094">
      <w:pPr>
        <w:widowControl/>
        <w:spacing w:line="600" w:lineRule="exact"/>
        <w:ind w:firstLineChars="200" w:firstLine="640"/>
        <w:jc w:val="left"/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</w:pPr>
      <w:r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3.</w:t>
      </w:r>
      <w:r w:rsidR="007271A4"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报价文件要求：密封递交或邮件递交，内容需包含本公告第三点所有要求的资料。</w:t>
      </w:r>
    </w:p>
    <w:p w:rsidR="007271A4" w:rsidRPr="007271A4" w:rsidRDefault="007271A4" w:rsidP="00EC0094">
      <w:pPr>
        <w:widowControl/>
        <w:spacing w:line="600" w:lineRule="exact"/>
        <w:ind w:firstLineChars="200" w:firstLine="643"/>
        <w:jc w:val="left"/>
        <w:rPr>
          <w:rFonts w:asciiTheme="minorEastAsia" w:hAnsiTheme="minorEastAsia" w:cs="Arial"/>
          <w:b/>
          <w:color w:val="000000" w:themeColor="text1"/>
          <w:kern w:val="0"/>
          <w:sz w:val="32"/>
          <w:szCs w:val="32"/>
          <w:shd w:val="clear" w:color="auto" w:fill="FFFFFF"/>
        </w:rPr>
      </w:pPr>
      <w:r w:rsidRPr="007271A4">
        <w:rPr>
          <w:rFonts w:asciiTheme="minorEastAsia" w:hAnsiTheme="minorEastAsia" w:cs="Arial"/>
          <w:b/>
          <w:color w:val="000000" w:themeColor="text1"/>
          <w:kern w:val="0"/>
          <w:sz w:val="32"/>
          <w:szCs w:val="32"/>
          <w:shd w:val="clear" w:color="auto" w:fill="FFFFFF"/>
        </w:rPr>
        <w:t>五、联系方式</w:t>
      </w:r>
    </w:p>
    <w:p w:rsidR="007271A4" w:rsidRPr="007271A4" w:rsidRDefault="00EC0094" w:rsidP="00EC0094">
      <w:pPr>
        <w:widowControl/>
        <w:spacing w:line="600" w:lineRule="exact"/>
        <w:ind w:firstLineChars="200" w:firstLine="640"/>
        <w:jc w:val="left"/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</w:pPr>
      <w:r>
        <w:rPr>
          <w:rFonts w:asciiTheme="minorEastAsia" w:hAnsiTheme="minorEastAsia" w:cs="Arial" w:hint="eastAsia"/>
          <w:color w:val="000000" w:themeColor="text1"/>
          <w:kern w:val="0"/>
          <w:sz w:val="32"/>
          <w:szCs w:val="32"/>
          <w:shd w:val="clear" w:color="auto" w:fill="FFFFFF"/>
        </w:rPr>
        <w:t>杨</w:t>
      </w:r>
      <w:r w:rsidR="007271A4"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老师/0871-68182745（每天8：30-12：00，13：30-17：00，法定节假日除外）。</w:t>
      </w:r>
    </w:p>
    <w:p w:rsidR="007271A4" w:rsidRPr="007271A4" w:rsidRDefault="007271A4" w:rsidP="00EC0094">
      <w:pPr>
        <w:widowControl/>
        <w:spacing w:line="600" w:lineRule="exact"/>
        <w:ind w:firstLineChars="200" w:firstLine="643"/>
        <w:jc w:val="left"/>
        <w:rPr>
          <w:rFonts w:asciiTheme="minorEastAsia" w:hAnsiTheme="minorEastAsia" w:cs="Arial"/>
          <w:b/>
          <w:color w:val="000000" w:themeColor="text1"/>
          <w:kern w:val="0"/>
          <w:sz w:val="32"/>
          <w:szCs w:val="32"/>
          <w:shd w:val="clear" w:color="auto" w:fill="FFFFFF"/>
        </w:rPr>
      </w:pPr>
      <w:r w:rsidRPr="007271A4">
        <w:rPr>
          <w:rFonts w:asciiTheme="minorEastAsia" w:hAnsiTheme="minorEastAsia" w:cs="Arial"/>
          <w:b/>
          <w:color w:val="000000" w:themeColor="text1"/>
          <w:kern w:val="0"/>
          <w:sz w:val="32"/>
          <w:szCs w:val="32"/>
          <w:shd w:val="clear" w:color="auto" w:fill="FFFFFF"/>
        </w:rPr>
        <w:t>六、发布时间及媒介</w:t>
      </w:r>
    </w:p>
    <w:p w:rsidR="007271A4" w:rsidRPr="007271A4" w:rsidRDefault="00EC0094" w:rsidP="00EC0094">
      <w:pPr>
        <w:widowControl/>
        <w:spacing w:line="600" w:lineRule="exact"/>
        <w:ind w:firstLineChars="200" w:firstLine="640"/>
        <w:jc w:val="left"/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</w:pPr>
      <w:r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1.</w:t>
      </w:r>
      <w:r w:rsidR="007271A4"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发布时间：</w:t>
      </w:r>
      <w:r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2026</w:t>
      </w:r>
      <w:r w:rsidR="007271A4"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年</w:t>
      </w:r>
      <w:r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1</w:t>
      </w:r>
      <w:r w:rsidR="007271A4"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月</w:t>
      </w:r>
      <w:r w:rsidR="00ED1E09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15</w:t>
      </w:r>
      <w:r w:rsidR="007271A4"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日。</w:t>
      </w:r>
    </w:p>
    <w:p w:rsidR="007271A4" w:rsidRPr="007271A4" w:rsidRDefault="00EC0094" w:rsidP="00EC0094">
      <w:pPr>
        <w:widowControl/>
        <w:spacing w:line="600" w:lineRule="exact"/>
        <w:ind w:firstLineChars="200" w:firstLine="640"/>
        <w:jc w:val="left"/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</w:pPr>
      <w:r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2.</w:t>
      </w:r>
      <w:r w:rsidR="007271A4"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发布媒介：昆明市西山区人民医院官网：www.xsqrmyy.net。</w:t>
      </w:r>
    </w:p>
    <w:p w:rsidR="007271A4" w:rsidRPr="007271A4" w:rsidRDefault="007271A4" w:rsidP="00EC0094">
      <w:pPr>
        <w:widowControl/>
        <w:spacing w:line="600" w:lineRule="exact"/>
        <w:ind w:firstLineChars="200" w:firstLine="643"/>
        <w:jc w:val="left"/>
        <w:rPr>
          <w:rFonts w:asciiTheme="minorEastAsia" w:hAnsiTheme="minorEastAsia" w:cs="Arial"/>
          <w:b/>
          <w:color w:val="000000" w:themeColor="text1"/>
          <w:kern w:val="0"/>
          <w:sz w:val="32"/>
          <w:szCs w:val="32"/>
          <w:shd w:val="clear" w:color="auto" w:fill="FFFFFF"/>
        </w:rPr>
      </w:pPr>
      <w:r w:rsidRPr="007271A4">
        <w:rPr>
          <w:rFonts w:asciiTheme="minorEastAsia" w:hAnsiTheme="minorEastAsia" w:cs="Arial"/>
          <w:b/>
          <w:color w:val="000000" w:themeColor="text1"/>
          <w:kern w:val="0"/>
          <w:sz w:val="32"/>
          <w:szCs w:val="32"/>
          <w:shd w:val="clear" w:color="auto" w:fill="FFFFFF"/>
        </w:rPr>
        <w:t>七、补充说明</w:t>
      </w:r>
    </w:p>
    <w:p w:rsidR="007271A4" w:rsidRPr="007271A4" w:rsidRDefault="007271A4" w:rsidP="00EC0094">
      <w:pPr>
        <w:widowControl/>
        <w:spacing w:line="600" w:lineRule="exact"/>
        <w:ind w:firstLineChars="200" w:firstLine="640"/>
        <w:jc w:val="left"/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</w:pPr>
      <w:r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本次询价所有报价将作为后续正式采购活动的重要参考依据之一，并非最低价供应</w:t>
      </w:r>
      <w:proofErr w:type="gramStart"/>
      <w:r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商必然</w:t>
      </w:r>
      <w:proofErr w:type="gramEnd"/>
      <w:r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成为最终成交供应商，请各报名厂家知悉。</w:t>
      </w:r>
    </w:p>
    <w:p w:rsidR="007271A4" w:rsidRPr="007271A4" w:rsidRDefault="007271A4" w:rsidP="00EC0094">
      <w:pPr>
        <w:widowControl/>
        <w:spacing w:line="600" w:lineRule="exact"/>
        <w:ind w:firstLineChars="200" w:firstLine="643"/>
        <w:jc w:val="left"/>
        <w:rPr>
          <w:rFonts w:asciiTheme="minorEastAsia" w:hAnsiTheme="minorEastAsia" w:cs="Arial"/>
          <w:b/>
          <w:color w:val="000000" w:themeColor="text1"/>
          <w:kern w:val="0"/>
          <w:sz w:val="32"/>
          <w:szCs w:val="32"/>
          <w:shd w:val="clear" w:color="auto" w:fill="FFFFFF"/>
        </w:rPr>
      </w:pPr>
      <w:r w:rsidRPr="007271A4">
        <w:rPr>
          <w:rFonts w:asciiTheme="minorEastAsia" w:hAnsiTheme="minorEastAsia" w:cs="Arial"/>
          <w:b/>
          <w:color w:val="000000" w:themeColor="text1"/>
          <w:kern w:val="0"/>
          <w:sz w:val="32"/>
          <w:szCs w:val="32"/>
          <w:shd w:val="clear" w:color="auto" w:fill="FFFFFF"/>
        </w:rPr>
        <w:t>八、其他事宜</w:t>
      </w:r>
    </w:p>
    <w:p w:rsidR="00EC0094" w:rsidRDefault="00EC0094" w:rsidP="00EC0094">
      <w:pPr>
        <w:spacing w:line="600" w:lineRule="exact"/>
        <w:ind w:firstLineChars="200" w:firstLine="640"/>
        <w:rPr>
          <w:rFonts w:asciiTheme="minorEastAsia" w:hAnsiTheme="minorEastAsia" w:cstheme="minorEastAsia"/>
          <w:sz w:val="32"/>
          <w:szCs w:val="32"/>
        </w:rPr>
      </w:pPr>
      <w:r>
        <w:rPr>
          <w:rFonts w:asciiTheme="minorEastAsia" w:hAnsiTheme="minorEastAsia" w:cstheme="minorEastAsia" w:hint="eastAsia"/>
          <w:sz w:val="32"/>
          <w:szCs w:val="32"/>
        </w:rPr>
        <w:t>1.本次询价只作为市场咨询，并非最终结果，不作为招投标参考。同时，如所征询内容如后期被用于具体项目中或存在相似性，任何一方不得提出异议或向医院方主张任何权</w:t>
      </w:r>
      <w:r>
        <w:rPr>
          <w:rFonts w:asciiTheme="minorEastAsia" w:hAnsiTheme="minorEastAsia" w:cstheme="minorEastAsia" w:hint="eastAsia"/>
          <w:sz w:val="32"/>
          <w:szCs w:val="32"/>
        </w:rPr>
        <w:lastRenderedPageBreak/>
        <w:t>利。</w:t>
      </w:r>
    </w:p>
    <w:p w:rsidR="00EC0094" w:rsidRDefault="00EC0094" w:rsidP="00EC0094">
      <w:pPr>
        <w:spacing w:line="600" w:lineRule="exact"/>
        <w:ind w:firstLineChars="200" w:firstLine="640"/>
        <w:rPr>
          <w:rFonts w:asciiTheme="minorEastAsia" w:hAnsiTheme="minorEastAsia" w:cstheme="minorEastAsia"/>
          <w:sz w:val="32"/>
          <w:szCs w:val="32"/>
        </w:rPr>
      </w:pPr>
      <w:r>
        <w:rPr>
          <w:rFonts w:asciiTheme="minorEastAsia" w:hAnsiTheme="minorEastAsia" w:cstheme="minorEastAsia" w:hint="eastAsia"/>
          <w:sz w:val="32"/>
          <w:szCs w:val="32"/>
        </w:rPr>
        <w:t>2.供应商应保证所提交材料的真实性、合法性，如发现提供虚假材料，将取消其参与资格，并依法追究相关责任。</w:t>
      </w:r>
    </w:p>
    <w:p w:rsidR="00EC0094" w:rsidRDefault="00EC0094" w:rsidP="00EC0094">
      <w:pPr>
        <w:spacing w:line="600" w:lineRule="exact"/>
        <w:ind w:firstLineChars="200" w:firstLine="640"/>
        <w:rPr>
          <w:rFonts w:asciiTheme="minorEastAsia" w:hAnsiTheme="minorEastAsia" w:cstheme="minorEastAsia"/>
          <w:sz w:val="32"/>
          <w:szCs w:val="32"/>
        </w:rPr>
      </w:pPr>
      <w:r>
        <w:rPr>
          <w:rFonts w:asciiTheme="minorEastAsia" w:hAnsiTheme="minorEastAsia" w:cstheme="minorEastAsia" w:hint="eastAsia"/>
          <w:sz w:val="32"/>
          <w:szCs w:val="32"/>
        </w:rPr>
        <w:t>3.本次方案咨询全程纳入纪委监管，纪委办公室地址：昆明市西山区人民医院4楼4036室。</w:t>
      </w:r>
    </w:p>
    <w:p w:rsidR="00EC0094" w:rsidRDefault="00EC0094" w:rsidP="00EC0094">
      <w:pPr>
        <w:spacing w:line="600" w:lineRule="exact"/>
        <w:ind w:firstLineChars="200" w:firstLine="640"/>
        <w:rPr>
          <w:rFonts w:asciiTheme="minorEastAsia" w:hAnsiTheme="minorEastAsia" w:cstheme="minorEastAsia"/>
          <w:sz w:val="32"/>
          <w:szCs w:val="32"/>
        </w:rPr>
      </w:pPr>
      <w:r>
        <w:rPr>
          <w:rFonts w:asciiTheme="minorEastAsia" w:hAnsiTheme="minorEastAsia" w:cstheme="minorEastAsia" w:hint="eastAsia"/>
          <w:sz w:val="32"/>
          <w:szCs w:val="32"/>
        </w:rPr>
        <w:t>4.昆明市西山区人民医院及总务部享有对此公告内容最终解释权。</w:t>
      </w:r>
    </w:p>
    <w:p w:rsidR="00EC0094" w:rsidRDefault="00EC0094" w:rsidP="00EC0094">
      <w:pPr>
        <w:spacing w:line="600" w:lineRule="exact"/>
        <w:ind w:firstLineChars="200" w:firstLine="640"/>
        <w:rPr>
          <w:rFonts w:asciiTheme="minorEastAsia" w:hAnsiTheme="minorEastAsia" w:cstheme="minorEastAsia"/>
          <w:sz w:val="32"/>
          <w:szCs w:val="32"/>
        </w:rPr>
      </w:pPr>
    </w:p>
    <w:p w:rsidR="00EC0094" w:rsidRDefault="00EC0094" w:rsidP="00EC0094">
      <w:pPr>
        <w:spacing w:line="600" w:lineRule="exact"/>
        <w:ind w:firstLineChars="1500" w:firstLine="4800"/>
        <w:rPr>
          <w:rFonts w:asciiTheme="minorEastAsia" w:hAnsiTheme="minorEastAsia" w:cstheme="minorEastAsia"/>
          <w:sz w:val="32"/>
          <w:szCs w:val="32"/>
        </w:rPr>
      </w:pPr>
      <w:r>
        <w:rPr>
          <w:rFonts w:asciiTheme="minorEastAsia" w:hAnsiTheme="minorEastAsia" w:cstheme="minorEastAsia" w:hint="eastAsia"/>
          <w:sz w:val="32"/>
          <w:szCs w:val="32"/>
        </w:rPr>
        <w:t>昆明市西山区人民医院</w:t>
      </w:r>
    </w:p>
    <w:p w:rsidR="00EC0094" w:rsidRDefault="00EC0094" w:rsidP="00EC0094">
      <w:pPr>
        <w:spacing w:line="600" w:lineRule="exact"/>
        <w:ind w:firstLineChars="1600" w:firstLine="5120"/>
        <w:rPr>
          <w:rFonts w:asciiTheme="minorEastAsia" w:hAnsiTheme="minorEastAsia" w:cstheme="minorEastAsia"/>
          <w:sz w:val="32"/>
          <w:szCs w:val="32"/>
        </w:rPr>
        <w:sectPr w:rsidR="00EC0094">
          <w:pgSz w:w="11906" w:h="16838"/>
          <w:pgMar w:top="1134" w:right="1797" w:bottom="1134" w:left="1797" w:header="851" w:footer="992" w:gutter="0"/>
          <w:cols w:space="425"/>
          <w:docGrid w:type="lines" w:linePitch="312"/>
        </w:sectPr>
      </w:pPr>
      <w:r>
        <w:rPr>
          <w:rFonts w:asciiTheme="minorEastAsia" w:hAnsiTheme="minorEastAsia" w:cstheme="minorEastAsia" w:hint="eastAsia"/>
          <w:sz w:val="32"/>
          <w:szCs w:val="32"/>
        </w:rPr>
        <w:t>2026年</w:t>
      </w:r>
      <w:r>
        <w:rPr>
          <w:rFonts w:asciiTheme="minorEastAsia" w:hAnsiTheme="minorEastAsia" w:cstheme="minorEastAsia"/>
          <w:sz w:val="32"/>
          <w:szCs w:val="32"/>
        </w:rPr>
        <w:t>1</w:t>
      </w:r>
      <w:r>
        <w:rPr>
          <w:rFonts w:asciiTheme="minorEastAsia" w:hAnsiTheme="minorEastAsia" w:cstheme="minorEastAsia" w:hint="eastAsia"/>
          <w:sz w:val="32"/>
          <w:szCs w:val="32"/>
        </w:rPr>
        <w:t>月</w:t>
      </w:r>
      <w:r w:rsidR="00ED1E09">
        <w:rPr>
          <w:rFonts w:asciiTheme="minorEastAsia" w:hAnsiTheme="minorEastAsia" w:cstheme="minorEastAsia"/>
          <w:sz w:val="32"/>
          <w:szCs w:val="32"/>
        </w:rPr>
        <w:t>15</w:t>
      </w:r>
      <w:bookmarkStart w:id="0" w:name="_GoBack"/>
      <w:bookmarkEnd w:id="0"/>
      <w:r w:rsidR="00E215B3">
        <w:rPr>
          <w:rFonts w:asciiTheme="minorEastAsia" w:hAnsiTheme="minorEastAsia" w:cstheme="minorEastAsia" w:hint="eastAsia"/>
          <w:sz w:val="32"/>
          <w:szCs w:val="32"/>
        </w:rPr>
        <w:t>日</w:t>
      </w:r>
    </w:p>
    <w:p w:rsidR="00E47C8E" w:rsidRDefault="0058213D" w:rsidP="007271A4">
      <w:pPr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</w:pPr>
      <w:r>
        <w:rPr>
          <w:rFonts w:asciiTheme="minorEastAsia" w:hAnsiTheme="minorEastAsia" w:cs="Arial" w:hint="eastAsia"/>
          <w:color w:val="000000" w:themeColor="text1"/>
          <w:kern w:val="0"/>
          <w:sz w:val="32"/>
          <w:szCs w:val="32"/>
          <w:shd w:val="clear" w:color="auto" w:fill="FFFFFF"/>
        </w:rPr>
        <w:lastRenderedPageBreak/>
        <w:t>附件1</w:t>
      </w:r>
      <w:r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 xml:space="preserve">                        </w:t>
      </w:r>
      <w:r w:rsidRPr="003910F0">
        <w:rPr>
          <w:rFonts w:asciiTheme="minorEastAsia" w:hAnsiTheme="minorEastAsia" w:cs="Arial"/>
          <w:color w:val="000000" w:themeColor="text1"/>
          <w:kern w:val="0"/>
          <w:sz w:val="36"/>
          <w:szCs w:val="32"/>
          <w:shd w:val="clear" w:color="auto" w:fill="FFFFFF"/>
        </w:rPr>
        <w:t xml:space="preserve"> </w:t>
      </w:r>
      <w:r w:rsidRPr="007271A4">
        <w:rPr>
          <w:rFonts w:asciiTheme="minorEastAsia" w:hAnsiTheme="minorEastAsia" w:cs="Arial"/>
          <w:color w:val="000000" w:themeColor="text1"/>
          <w:kern w:val="0"/>
          <w:sz w:val="36"/>
          <w:szCs w:val="32"/>
          <w:shd w:val="clear" w:color="auto" w:fill="FFFFFF"/>
        </w:rPr>
        <w:t>消防系统维修项目</w:t>
      </w:r>
      <w:r w:rsidRPr="003910F0">
        <w:rPr>
          <w:rFonts w:asciiTheme="minorEastAsia" w:hAnsiTheme="minorEastAsia" w:cs="Arial" w:hint="eastAsia"/>
          <w:color w:val="000000" w:themeColor="text1"/>
          <w:kern w:val="0"/>
          <w:sz w:val="36"/>
          <w:szCs w:val="32"/>
          <w:shd w:val="clear" w:color="auto" w:fill="FFFFFF"/>
        </w:rPr>
        <w:t>明细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2835"/>
        <w:gridCol w:w="4111"/>
        <w:gridCol w:w="1559"/>
        <w:gridCol w:w="992"/>
        <w:gridCol w:w="993"/>
        <w:gridCol w:w="2754"/>
      </w:tblGrid>
      <w:tr w:rsidR="0058213D" w:rsidRPr="003910F0" w:rsidTr="003910F0">
        <w:trPr>
          <w:trHeight w:val="725"/>
          <w:jc w:val="center"/>
        </w:trPr>
        <w:tc>
          <w:tcPr>
            <w:tcW w:w="704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序号</w:t>
            </w:r>
          </w:p>
        </w:tc>
        <w:tc>
          <w:tcPr>
            <w:tcW w:w="2835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维修项目</w:t>
            </w:r>
          </w:p>
        </w:tc>
        <w:tc>
          <w:tcPr>
            <w:tcW w:w="4111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规格</w:t>
            </w:r>
          </w:p>
        </w:tc>
        <w:tc>
          <w:tcPr>
            <w:tcW w:w="1559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故障描述</w:t>
            </w:r>
          </w:p>
        </w:tc>
        <w:tc>
          <w:tcPr>
            <w:tcW w:w="992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单位</w:t>
            </w:r>
          </w:p>
        </w:tc>
        <w:tc>
          <w:tcPr>
            <w:tcW w:w="993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数量</w:t>
            </w:r>
          </w:p>
        </w:tc>
        <w:tc>
          <w:tcPr>
            <w:tcW w:w="2754" w:type="dxa"/>
            <w:vAlign w:val="center"/>
          </w:tcPr>
          <w:p w:rsidR="0058213D" w:rsidRPr="003910F0" w:rsidRDefault="003910F0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备注</w:t>
            </w:r>
          </w:p>
        </w:tc>
      </w:tr>
      <w:tr w:rsidR="0058213D" w:rsidRPr="003910F0" w:rsidTr="003910F0">
        <w:trPr>
          <w:trHeight w:val="762"/>
          <w:jc w:val="center"/>
        </w:trPr>
        <w:tc>
          <w:tcPr>
            <w:tcW w:w="704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电接点压力表更换</w:t>
            </w:r>
          </w:p>
        </w:tc>
        <w:tc>
          <w:tcPr>
            <w:tcW w:w="4111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1.6</w:t>
            </w:r>
            <w:r w:rsidRPr="003910F0">
              <w:rPr>
                <w:sz w:val="24"/>
              </w:rPr>
              <w:t>MPA</w:t>
            </w:r>
          </w:p>
        </w:tc>
        <w:tc>
          <w:tcPr>
            <w:tcW w:w="1559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损坏</w:t>
            </w:r>
          </w:p>
        </w:tc>
        <w:tc>
          <w:tcPr>
            <w:tcW w:w="992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proofErr w:type="gramStart"/>
            <w:r w:rsidRPr="003910F0">
              <w:rPr>
                <w:rFonts w:hint="eastAsia"/>
                <w:sz w:val="24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1</w:t>
            </w:r>
          </w:p>
        </w:tc>
        <w:tc>
          <w:tcPr>
            <w:tcW w:w="2754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</w:p>
        </w:tc>
      </w:tr>
      <w:tr w:rsidR="0058213D" w:rsidRPr="003910F0" w:rsidTr="003910F0">
        <w:trPr>
          <w:trHeight w:val="725"/>
          <w:jc w:val="center"/>
        </w:trPr>
        <w:tc>
          <w:tcPr>
            <w:tcW w:w="704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2</w:t>
            </w:r>
          </w:p>
        </w:tc>
        <w:tc>
          <w:tcPr>
            <w:tcW w:w="2835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大压力表更换</w:t>
            </w:r>
          </w:p>
        </w:tc>
        <w:tc>
          <w:tcPr>
            <w:tcW w:w="4111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1.6</w:t>
            </w:r>
            <w:r w:rsidRPr="003910F0">
              <w:rPr>
                <w:sz w:val="24"/>
              </w:rPr>
              <w:t>MPA</w:t>
            </w:r>
          </w:p>
        </w:tc>
        <w:tc>
          <w:tcPr>
            <w:tcW w:w="1559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损坏</w:t>
            </w:r>
          </w:p>
        </w:tc>
        <w:tc>
          <w:tcPr>
            <w:tcW w:w="992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块</w:t>
            </w:r>
          </w:p>
        </w:tc>
        <w:tc>
          <w:tcPr>
            <w:tcW w:w="993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1</w:t>
            </w:r>
          </w:p>
        </w:tc>
        <w:tc>
          <w:tcPr>
            <w:tcW w:w="2754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</w:p>
        </w:tc>
      </w:tr>
      <w:tr w:rsidR="0058213D" w:rsidRPr="003910F0" w:rsidTr="003910F0">
        <w:trPr>
          <w:trHeight w:val="762"/>
          <w:jc w:val="center"/>
        </w:trPr>
        <w:tc>
          <w:tcPr>
            <w:tcW w:w="704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3</w:t>
            </w:r>
          </w:p>
        </w:tc>
        <w:tc>
          <w:tcPr>
            <w:tcW w:w="2835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住院楼线路检修</w:t>
            </w:r>
          </w:p>
        </w:tc>
        <w:tc>
          <w:tcPr>
            <w:tcW w:w="4111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地下室至</w:t>
            </w:r>
            <w:r w:rsidRPr="003910F0">
              <w:rPr>
                <w:rFonts w:hint="eastAsia"/>
                <w:sz w:val="24"/>
              </w:rPr>
              <w:t>6</w:t>
            </w:r>
            <w:r w:rsidRPr="003910F0">
              <w:rPr>
                <w:rFonts w:hint="eastAsia"/>
                <w:sz w:val="24"/>
              </w:rPr>
              <w:t>层</w:t>
            </w:r>
            <w:r w:rsidRPr="003910F0">
              <w:rPr>
                <w:rFonts w:hint="eastAsia"/>
                <w:sz w:val="24"/>
              </w:rPr>
              <w:t>24</w:t>
            </w:r>
            <w:r w:rsidRPr="003910F0">
              <w:rPr>
                <w:sz w:val="24"/>
              </w:rPr>
              <w:t>V</w:t>
            </w:r>
            <w:r w:rsidRPr="003910F0">
              <w:rPr>
                <w:rFonts w:hint="eastAsia"/>
                <w:sz w:val="24"/>
              </w:rPr>
              <w:t>线路</w:t>
            </w:r>
          </w:p>
        </w:tc>
        <w:tc>
          <w:tcPr>
            <w:tcW w:w="1559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短路</w:t>
            </w:r>
            <w:r w:rsidRPr="003910F0">
              <w:rPr>
                <w:rFonts w:hint="eastAsia"/>
                <w:sz w:val="24"/>
              </w:rPr>
              <w:t>+</w:t>
            </w:r>
            <w:r w:rsidRPr="003910F0">
              <w:rPr>
                <w:rFonts w:hint="eastAsia"/>
                <w:sz w:val="24"/>
              </w:rPr>
              <w:t>断路</w:t>
            </w:r>
          </w:p>
        </w:tc>
        <w:tc>
          <w:tcPr>
            <w:tcW w:w="992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点位</w:t>
            </w:r>
          </w:p>
        </w:tc>
        <w:tc>
          <w:tcPr>
            <w:tcW w:w="993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84</w:t>
            </w:r>
          </w:p>
        </w:tc>
        <w:tc>
          <w:tcPr>
            <w:tcW w:w="2754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</w:p>
        </w:tc>
      </w:tr>
      <w:tr w:rsidR="0058213D" w:rsidRPr="003910F0" w:rsidTr="003910F0">
        <w:trPr>
          <w:trHeight w:val="725"/>
          <w:jc w:val="center"/>
        </w:trPr>
        <w:tc>
          <w:tcPr>
            <w:tcW w:w="704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4</w:t>
            </w:r>
          </w:p>
        </w:tc>
        <w:tc>
          <w:tcPr>
            <w:tcW w:w="2835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门诊楼信号线检修</w:t>
            </w:r>
          </w:p>
        </w:tc>
        <w:tc>
          <w:tcPr>
            <w:tcW w:w="4111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5</w:t>
            </w:r>
            <w:r w:rsidRPr="003910F0">
              <w:rPr>
                <w:rFonts w:hint="eastAsia"/>
                <w:sz w:val="24"/>
              </w:rPr>
              <w:t>回路</w:t>
            </w:r>
            <w:r w:rsidRPr="003910F0">
              <w:rPr>
                <w:rFonts w:hint="eastAsia"/>
                <w:sz w:val="24"/>
              </w:rPr>
              <w:t>5</w:t>
            </w:r>
            <w:r w:rsidRPr="003910F0">
              <w:rPr>
                <w:rFonts w:hint="eastAsia"/>
                <w:sz w:val="24"/>
              </w:rPr>
              <w:t>层至</w:t>
            </w:r>
            <w:r w:rsidRPr="003910F0">
              <w:rPr>
                <w:rFonts w:hint="eastAsia"/>
                <w:sz w:val="24"/>
              </w:rPr>
              <w:t>7</w:t>
            </w:r>
            <w:r w:rsidRPr="003910F0">
              <w:rPr>
                <w:rFonts w:hint="eastAsia"/>
                <w:sz w:val="24"/>
              </w:rPr>
              <w:t>层楼顶消防信号线路</w:t>
            </w:r>
          </w:p>
        </w:tc>
        <w:tc>
          <w:tcPr>
            <w:tcW w:w="1559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短路</w:t>
            </w:r>
          </w:p>
        </w:tc>
        <w:tc>
          <w:tcPr>
            <w:tcW w:w="992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点位</w:t>
            </w:r>
          </w:p>
        </w:tc>
        <w:tc>
          <w:tcPr>
            <w:tcW w:w="993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240</w:t>
            </w:r>
          </w:p>
        </w:tc>
        <w:tc>
          <w:tcPr>
            <w:tcW w:w="2754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</w:p>
        </w:tc>
      </w:tr>
      <w:tr w:rsidR="0058213D" w:rsidRPr="003910F0" w:rsidTr="003910F0">
        <w:trPr>
          <w:trHeight w:val="762"/>
          <w:jc w:val="center"/>
        </w:trPr>
        <w:tc>
          <w:tcPr>
            <w:tcW w:w="704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5</w:t>
            </w:r>
          </w:p>
        </w:tc>
        <w:tc>
          <w:tcPr>
            <w:tcW w:w="2835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消防水池浮球阀维修</w:t>
            </w:r>
          </w:p>
        </w:tc>
        <w:tc>
          <w:tcPr>
            <w:tcW w:w="4111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消防专用浮球阀</w:t>
            </w:r>
          </w:p>
        </w:tc>
        <w:tc>
          <w:tcPr>
            <w:tcW w:w="1559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漏水</w:t>
            </w:r>
          </w:p>
        </w:tc>
        <w:tc>
          <w:tcPr>
            <w:tcW w:w="992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项</w:t>
            </w:r>
          </w:p>
        </w:tc>
        <w:tc>
          <w:tcPr>
            <w:tcW w:w="993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1</w:t>
            </w:r>
          </w:p>
        </w:tc>
        <w:tc>
          <w:tcPr>
            <w:tcW w:w="2754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</w:p>
        </w:tc>
      </w:tr>
      <w:tr w:rsidR="0058213D" w:rsidRPr="003910F0" w:rsidTr="003910F0">
        <w:trPr>
          <w:trHeight w:val="725"/>
          <w:jc w:val="center"/>
        </w:trPr>
        <w:tc>
          <w:tcPr>
            <w:tcW w:w="704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9</w:t>
            </w:r>
            <w:r w:rsidRPr="003910F0">
              <w:rPr>
                <w:rFonts w:hint="eastAsia"/>
                <w:sz w:val="24"/>
              </w:rPr>
              <w:t>号电梯</w:t>
            </w:r>
            <w:proofErr w:type="gramStart"/>
            <w:r w:rsidRPr="003910F0">
              <w:rPr>
                <w:rFonts w:hint="eastAsia"/>
                <w:sz w:val="24"/>
              </w:rPr>
              <w:t>机房消防</w:t>
            </w:r>
            <w:proofErr w:type="gramEnd"/>
            <w:r w:rsidRPr="003910F0">
              <w:rPr>
                <w:rFonts w:hint="eastAsia"/>
                <w:sz w:val="24"/>
              </w:rPr>
              <w:t>控制柜</w:t>
            </w:r>
          </w:p>
        </w:tc>
        <w:tc>
          <w:tcPr>
            <w:tcW w:w="4111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消防控制柜</w:t>
            </w:r>
          </w:p>
        </w:tc>
        <w:tc>
          <w:tcPr>
            <w:tcW w:w="1559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短路</w:t>
            </w:r>
          </w:p>
        </w:tc>
        <w:tc>
          <w:tcPr>
            <w:tcW w:w="992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项</w:t>
            </w:r>
          </w:p>
        </w:tc>
        <w:tc>
          <w:tcPr>
            <w:tcW w:w="993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1</w:t>
            </w:r>
          </w:p>
        </w:tc>
        <w:tc>
          <w:tcPr>
            <w:tcW w:w="2754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</w:p>
        </w:tc>
      </w:tr>
      <w:tr w:rsidR="0058213D" w:rsidRPr="003910F0" w:rsidTr="003910F0">
        <w:trPr>
          <w:trHeight w:val="725"/>
          <w:jc w:val="center"/>
        </w:trPr>
        <w:tc>
          <w:tcPr>
            <w:tcW w:w="704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7</w:t>
            </w:r>
          </w:p>
        </w:tc>
        <w:tc>
          <w:tcPr>
            <w:tcW w:w="2835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回路设备</w:t>
            </w:r>
          </w:p>
        </w:tc>
        <w:tc>
          <w:tcPr>
            <w:tcW w:w="4111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58213D" w:rsidRPr="003910F0" w:rsidRDefault="003910F0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损坏</w:t>
            </w:r>
          </w:p>
        </w:tc>
        <w:tc>
          <w:tcPr>
            <w:tcW w:w="992" w:type="dxa"/>
            <w:vAlign w:val="center"/>
          </w:tcPr>
          <w:p w:rsidR="0058213D" w:rsidRPr="003910F0" w:rsidRDefault="003910F0" w:rsidP="003910F0">
            <w:pPr>
              <w:jc w:val="center"/>
              <w:rPr>
                <w:sz w:val="24"/>
              </w:rPr>
            </w:pPr>
            <w:proofErr w:type="gramStart"/>
            <w:r w:rsidRPr="003910F0">
              <w:rPr>
                <w:rFonts w:hint="eastAsia"/>
                <w:sz w:val="24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:rsidR="0058213D" w:rsidRPr="003910F0" w:rsidRDefault="0058213D" w:rsidP="003910F0">
            <w:pPr>
              <w:jc w:val="center"/>
              <w:rPr>
                <w:sz w:val="24"/>
              </w:rPr>
            </w:pPr>
          </w:p>
        </w:tc>
        <w:tc>
          <w:tcPr>
            <w:tcW w:w="2754" w:type="dxa"/>
            <w:vAlign w:val="center"/>
          </w:tcPr>
          <w:p w:rsidR="0058213D" w:rsidRPr="003910F0" w:rsidRDefault="003910F0" w:rsidP="003910F0">
            <w:pPr>
              <w:jc w:val="center"/>
              <w:rPr>
                <w:sz w:val="24"/>
              </w:rPr>
            </w:pPr>
            <w:r w:rsidRPr="003910F0">
              <w:rPr>
                <w:rFonts w:hint="eastAsia"/>
                <w:sz w:val="24"/>
              </w:rPr>
              <w:t>现场勘察后报价</w:t>
            </w:r>
          </w:p>
        </w:tc>
      </w:tr>
    </w:tbl>
    <w:p w:rsidR="003910F0" w:rsidRPr="003910F0" w:rsidRDefault="003910F0" w:rsidP="003910F0">
      <w:pPr>
        <w:widowControl/>
        <w:jc w:val="left"/>
        <w:rPr>
          <w:rFonts w:ascii="Arial" w:eastAsia="宋体" w:hAnsi="Arial" w:cs="Arial"/>
          <w:color w:val="1F2329"/>
          <w:kern w:val="0"/>
          <w:sz w:val="22"/>
          <w:szCs w:val="24"/>
          <w:shd w:val="clear" w:color="auto" w:fill="FFFFFF"/>
        </w:rPr>
      </w:pPr>
      <w:r w:rsidRPr="003910F0">
        <w:rPr>
          <w:rFonts w:ascii="Arial" w:eastAsia="宋体" w:hAnsi="Arial" w:cs="Arial"/>
          <w:color w:val="1F2329"/>
          <w:kern w:val="0"/>
          <w:sz w:val="22"/>
          <w:szCs w:val="24"/>
          <w:shd w:val="clear" w:color="auto" w:fill="FFFFFF"/>
        </w:rPr>
        <w:t>注：供应</w:t>
      </w:r>
      <w:proofErr w:type="gramStart"/>
      <w:r w:rsidRPr="003910F0">
        <w:rPr>
          <w:rFonts w:ascii="Arial" w:eastAsia="宋体" w:hAnsi="Arial" w:cs="Arial"/>
          <w:color w:val="1F2329"/>
          <w:kern w:val="0"/>
          <w:sz w:val="22"/>
          <w:szCs w:val="24"/>
          <w:shd w:val="clear" w:color="auto" w:fill="FFFFFF"/>
        </w:rPr>
        <w:t>商所有</w:t>
      </w:r>
      <w:proofErr w:type="gramEnd"/>
      <w:r w:rsidRPr="003910F0">
        <w:rPr>
          <w:rFonts w:ascii="Arial" w:eastAsia="宋体" w:hAnsi="Arial" w:cs="Arial"/>
          <w:color w:val="1F2329"/>
          <w:kern w:val="0"/>
          <w:sz w:val="22"/>
          <w:szCs w:val="24"/>
          <w:shd w:val="clear" w:color="auto" w:fill="FFFFFF"/>
        </w:rPr>
        <w:t>报价均为含税全包价，已包含完成本项目所需的人工费、材料费、设备费、运输费、安装调试费、税费、现场勘察费及其他一切相关费用，医院不再额外支付任何费用。</w:t>
      </w:r>
    </w:p>
    <w:p w:rsidR="003910F0" w:rsidRPr="003910F0" w:rsidRDefault="003910F0" w:rsidP="003910F0">
      <w:pPr>
        <w:widowControl/>
        <w:ind w:firstLineChars="200" w:firstLine="440"/>
        <w:jc w:val="left"/>
        <w:rPr>
          <w:rFonts w:ascii="Arial" w:eastAsia="宋体" w:hAnsi="Arial" w:cs="Arial"/>
          <w:color w:val="1F2329"/>
          <w:kern w:val="0"/>
          <w:sz w:val="22"/>
          <w:szCs w:val="24"/>
          <w:shd w:val="clear" w:color="auto" w:fill="FFFFFF"/>
        </w:rPr>
      </w:pPr>
      <w:r w:rsidRPr="003910F0">
        <w:rPr>
          <w:rFonts w:ascii="Arial" w:eastAsia="宋体" w:hAnsi="Arial" w:cs="Arial"/>
          <w:color w:val="1F2329"/>
          <w:kern w:val="0"/>
          <w:sz w:val="22"/>
          <w:szCs w:val="24"/>
          <w:shd w:val="clear" w:color="auto" w:fill="FFFFFF"/>
        </w:rPr>
        <w:t>报价应一次性报全，后期不得因任何理由追加费用或调整报价。</w:t>
      </w:r>
    </w:p>
    <w:p w:rsidR="0058213D" w:rsidRPr="0058213D" w:rsidRDefault="0058213D" w:rsidP="003910F0"/>
    <w:sectPr w:rsidR="0058213D" w:rsidRPr="0058213D" w:rsidSect="00EC009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620"/>
    <w:rsid w:val="00255620"/>
    <w:rsid w:val="00384608"/>
    <w:rsid w:val="003910F0"/>
    <w:rsid w:val="0058213D"/>
    <w:rsid w:val="007271A4"/>
    <w:rsid w:val="00E215B3"/>
    <w:rsid w:val="00E47C8E"/>
    <w:rsid w:val="00EC0094"/>
    <w:rsid w:val="00ED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2F69FE-923E-41E5-B49F-811E4CFD6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2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5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5</Pages>
  <Words>287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2026-01-12T06:29:00Z</dcterms:created>
  <dcterms:modified xsi:type="dcterms:W3CDTF">2026-01-15T02:10:00Z</dcterms:modified>
</cp:coreProperties>
</file>