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A3B" w:rsidRPr="00186F89" w:rsidRDefault="00AC6A3B" w:rsidP="00AC6A3B">
      <w:pPr>
        <w:widowControl/>
        <w:jc w:val="center"/>
        <w:rPr>
          <w:rFonts w:asciiTheme="majorEastAsia" w:eastAsiaTheme="majorEastAsia" w:hAnsiTheme="majorEastAsia" w:cs="Arial"/>
          <w:b/>
          <w:color w:val="000000"/>
          <w:kern w:val="0"/>
          <w:sz w:val="44"/>
          <w:szCs w:val="44"/>
        </w:rPr>
      </w:pPr>
      <w:r w:rsidRPr="00AC6A3B">
        <w:rPr>
          <w:rFonts w:asciiTheme="majorEastAsia" w:eastAsiaTheme="majorEastAsia" w:hAnsiTheme="majorEastAsia" w:cs="Arial"/>
          <w:b/>
          <w:color w:val="000000"/>
          <w:kern w:val="0"/>
          <w:sz w:val="44"/>
          <w:szCs w:val="44"/>
        </w:rPr>
        <w:t>昆明市西山区人民医院</w:t>
      </w:r>
    </w:p>
    <w:p w:rsidR="00AC6A3B" w:rsidRPr="00186F89" w:rsidRDefault="00AC6A3B" w:rsidP="00AC6A3B">
      <w:pPr>
        <w:widowControl/>
        <w:jc w:val="center"/>
        <w:rPr>
          <w:rFonts w:asciiTheme="majorEastAsia" w:eastAsiaTheme="majorEastAsia" w:hAnsiTheme="majorEastAsia" w:cs="Arial"/>
          <w:b/>
          <w:color w:val="000000"/>
          <w:kern w:val="0"/>
          <w:sz w:val="44"/>
          <w:szCs w:val="44"/>
        </w:rPr>
      </w:pPr>
      <w:r w:rsidRPr="00AC6A3B">
        <w:rPr>
          <w:rFonts w:asciiTheme="majorEastAsia" w:eastAsiaTheme="majorEastAsia" w:hAnsiTheme="majorEastAsia" w:cs="Arial"/>
          <w:b/>
          <w:color w:val="000000"/>
          <w:kern w:val="0"/>
          <w:sz w:val="44"/>
          <w:szCs w:val="44"/>
        </w:rPr>
        <w:t>标识</w:t>
      </w:r>
      <w:proofErr w:type="gramStart"/>
      <w:r w:rsidRPr="00AC6A3B">
        <w:rPr>
          <w:rFonts w:asciiTheme="majorEastAsia" w:eastAsiaTheme="majorEastAsia" w:hAnsiTheme="majorEastAsia" w:cs="Arial"/>
          <w:b/>
          <w:color w:val="000000"/>
          <w:kern w:val="0"/>
          <w:sz w:val="44"/>
          <w:szCs w:val="44"/>
        </w:rPr>
        <w:t>牌供应</w:t>
      </w:r>
      <w:proofErr w:type="gramEnd"/>
      <w:r w:rsidRPr="00AC6A3B">
        <w:rPr>
          <w:rFonts w:asciiTheme="majorEastAsia" w:eastAsiaTheme="majorEastAsia" w:hAnsiTheme="majorEastAsia" w:cs="Arial"/>
          <w:b/>
          <w:color w:val="000000"/>
          <w:kern w:val="0"/>
          <w:sz w:val="44"/>
          <w:szCs w:val="44"/>
        </w:rPr>
        <w:t>服务项目询价公告</w:t>
      </w:r>
    </w:p>
    <w:p w:rsidR="00AC6A3B" w:rsidRPr="00AC6A3B" w:rsidRDefault="00AC6A3B" w:rsidP="00AC6A3B">
      <w:pPr>
        <w:widowControl/>
        <w:jc w:val="center"/>
        <w:rPr>
          <w:rFonts w:asciiTheme="majorEastAsia" w:eastAsiaTheme="majorEastAsia" w:hAnsiTheme="majorEastAsia" w:cs="Arial" w:hint="eastAsia"/>
          <w:color w:val="000000"/>
          <w:kern w:val="0"/>
          <w:sz w:val="44"/>
          <w:szCs w:val="44"/>
        </w:rPr>
      </w:pPr>
    </w:p>
    <w:p w:rsidR="00AC6A3B" w:rsidRPr="00AC6A3B" w:rsidRDefault="00AC6A3B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 w:hint="eastAsia"/>
          <w:color w:val="000000"/>
          <w:kern w:val="0"/>
          <w:sz w:val="32"/>
          <w:szCs w:val="32"/>
        </w:rPr>
      </w:pPr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为保障院区内各类标识导向清晰规范，满足各科室宣传展示需求，现面向社会公开对“标识牌供应服务项目”进行询价，诚邀具备相应资质与能力的供应商积极参与。</w:t>
      </w:r>
    </w:p>
    <w:p w:rsidR="00AC6A3B" w:rsidRPr="00AC6A3B" w:rsidRDefault="00AC6A3B" w:rsidP="00AC6A3B">
      <w:pPr>
        <w:widowControl/>
        <w:spacing w:line="560" w:lineRule="exact"/>
        <w:ind w:firstLineChars="200" w:firstLine="643"/>
        <w:jc w:val="left"/>
        <w:rPr>
          <w:rFonts w:asciiTheme="minorEastAsia" w:hAnsiTheme="minorEastAsia" w:cs="Arial"/>
          <w:b/>
          <w:color w:val="000000"/>
          <w:kern w:val="0"/>
          <w:sz w:val="32"/>
          <w:szCs w:val="32"/>
        </w:rPr>
      </w:pPr>
      <w:r w:rsidRPr="00AC6A3B">
        <w:rPr>
          <w:rFonts w:asciiTheme="minorEastAsia" w:hAnsiTheme="minorEastAsia" w:cs="Arial"/>
          <w:b/>
          <w:color w:val="000000"/>
          <w:kern w:val="0"/>
          <w:sz w:val="32"/>
          <w:szCs w:val="32"/>
        </w:rPr>
        <w:t>一、项目基本信息</w:t>
      </w:r>
    </w:p>
    <w:p w:rsidR="00AC6A3B" w:rsidRPr="00AC6A3B" w:rsidRDefault="00AC6A3B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>
        <w:rPr>
          <w:rFonts w:asciiTheme="minorEastAsia" w:hAnsiTheme="minorEastAsia" w:cs="Arial"/>
          <w:color w:val="000000"/>
          <w:kern w:val="0"/>
          <w:sz w:val="32"/>
          <w:szCs w:val="32"/>
        </w:rPr>
        <w:t>1.</w:t>
      </w:r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项目名称：昆明市西山区人民医院标识</w:t>
      </w:r>
      <w:proofErr w:type="gramStart"/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牌供应</w:t>
      </w:r>
      <w:proofErr w:type="gramEnd"/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服务项目</w:t>
      </w:r>
    </w:p>
    <w:p w:rsidR="00AC6A3B" w:rsidRPr="00AC6A3B" w:rsidRDefault="00AC6A3B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>
        <w:rPr>
          <w:rFonts w:asciiTheme="minorEastAsia" w:hAnsiTheme="minorEastAsia" w:cs="Arial"/>
          <w:color w:val="000000"/>
          <w:kern w:val="0"/>
          <w:sz w:val="32"/>
          <w:szCs w:val="32"/>
        </w:rPr>
        <w:t>2.</w:t>
      </w:r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服务内容：涵盖亚克力资料盒、三角桌牌、科室牌、落地水牌、展板、发光字、工作证、印章等各类标识标牌的设计、制造、包装、仓储、运输、安装、调试及售后服务（具体品类、规格、材料工艺可参考附件1）。</w:t>
      </w:r>
    </w:p>
    <w:p w:rsidR="00AC6A3B" w:rsidRDefault="00AC6A3B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>
        <w:rPr>
          <w:rFonts w:asciiTheme="minorEastAsia" w:hAnsiTheme="minorEastAsia" w:cs="Arial"/>
          <w:color w:val="000000"/>
          <w:kern w:val="0"/>
          <w:sz w:val="32"/>
          <w:szCs w:val="32"/>
        </w:rPr>
        <w:t>3.</w:t>
      </w:r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质量要求：供应商提供的货物需为全新、未使用过的原装合格正品，符合国家相关标准、行业通行标准及询价文件要求，与样品保持一致；质量保证期自制作安装完毕之日起至履约期满，如约期届满仍未达到国家规定质保期限，质保期顺延至国家规定的质保期满。</w:t>
      </w:r>
    </w:p>
    <w:p w:rsidR="00AC6A3B" w:rsidRPr="00AC6A3B" w:rsidRDefault="00AC6A3B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b/>
          <w:color w:val="000000"/>
          <w:kern w:val="0"/>
          <w:sz w:val="32"/>
          <w:szCs w:val="32"/>
        </w:rPr>
      </w:pPr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 xml:space="preserve"> </w:t>
      </w:r>
      <w:r w:rsidRPr="00AC6A3B">
        <w:rPr>
          <w:rFonts w:asciiTheme="minorEastAsia" w:hAnsiTheme="minorEastAsia" w:cs="Arial"/>
          <w:b/>
          <w:color w:val="000000"/>
          <w:kern w:val="0"/>
          <w:sz w:val="32"/>
          <w:szCs w:val="32"/>
        </w:rPr>
        <w:t>二、供应商资格要求</w:t>
      </w:r>
    </w:p>
    <w:p w:rsidR="00AC6A3B" w:rsidRPr="00AC6A3B" w:rsidRDefault="00AC6A3B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>
        <w:rPr>
          <w:rFonts w:asciiTheme="minorEastAsia" w:hAnsiTheme="minorEastAsia" w:cs="Arial"/>
          <w:color w:val="000000"/>
          <w:kern w:val="0"/>
          <w:sz w:val="32"/>
          <w:szCs w:val="32"/>
        </w:rPr>
        <w:t>1.</w:t>
      </w:r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供应商须为在中华人民共和国境内合法注册的法人或其他组织，具备独立承担民事责任的能力，提供有效的营业执照（或事业法人登记证或其他相关证明）副本复印件并加盖公章。</w:t>
      </w:r>
    </w:p>
    <w:p w:rsidR="00AC6A3B" w:rsidRPr="00AC6A3B" w:rsidRDefault="00AC6A3B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>
        <w:rPr>
          <w:rFonts w:asciiTheme="minorEastAsia" w:hAnsiTheme="minorEastAsia" w:cs="Arial"/>
          <w:color w:val="000000"/>
          <w:kern w:val="0"/>
          <w:sz w:val="32"/>
          <w:szCs w:val="32"/>
        </w:rPr>
        <w:lastRenderedPageBreak/>
        <w:t>2.</w:t>
      </w:r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拥有良好的商业信誉和健全的财务会计制度，过往经营活动中无不良信用记录，能提供近1年的财务审计报告、财务报表或相关承诺函。</w:t>
      </w:r>
    </w:p>
    <w:p w:rsidR="00AC6A3B" w:rsidRPr="00AC6A3B" w:rsidRDefault="00AC6A3B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>
        <w:rPr>
          <w:rFonts w:asciiTheme="minorEastAsia" w:hAnsiTheme="minorEastAsia" w:cs="Arial"/>
          <w:color w:val="000000"/>
          <w:kern w:val="0"/>
          <w:sz w:val="32"/>
          <w:szCs w:val="32"/>
        </w:rPr>
        <w:t>3.</w:t>
      </w:r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具备履行本项目合同所必需的设备与专业技术能力，可提供相关设备清单、技术人员资质证书或承诺函，确保能按要求完成标识牌的设计、制作、安装及售后服务。</w:t>
      </w:r>
    </w:p>
    <w:p w:rsidR="00AC6A3B" w:rsidRPr="00AC6A3B" w:rsidRDefault="00AC6A3B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>
        <w:rPr>
          <w:rFonts w:asciiTheme="minorEastAsia" w:hAnsiTheme="minorEastAsia" w:cs="Arial"/>
          <w:color w:val="000000"/>
          <w:kern w:val="0"/>
          <w:sz w:val="32"/>
          <w:szCs w:val="32"/>
        </w:rPr>
        <w:t>4.</w:t>
      </w:r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提供近6个月依法缴纳税收和社会保障资金的证明材料（如税务部门出具的完税证明、社保缴纳凭证等），体现依法合</w:t>
      </w:r>
      <w:proofErr w:type="gramStart"/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规</w:t>
      </w:r>
      <w:proofErr w:type="gramEnd"/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经营。</w:t>
      </w:r>
    </w:p>
    <w:p w:rsidR="00AC6A3B" w:rsidRPr="00AC6A3B" w:rsidRDefault="00AC6A3B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>
        <w:rPr>
          <w:rFonts w:asciiTheme="minorEastAsia" w:hAnsiTheme="minorEastAsia" w:cs="Arial"/>
          <w:color w:val="000000"/>
          <w:kern w:val="0"/>
          <w:sz w:val="32"/>
          <w:szCs w:val="32"/>
        </w:rPr>
        <w:t>5.</w:t>
      </w:r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参加本次活动前三年内，在经营活动中没有重大违法记录，需提供加盖公章的声明函。</w:t>
      </w:r>
    </w:p>
    <w:p w:rsidR="00AC6A3B" w:rsidRPr="00AC6A3B" w:rsidRDefault="00AC6A3B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>
        <w:rPr>
          <w:rFonts w:asciiTheme="minorEastAsia" w:hAnsiTheme="minorEastAsia" w:cs="Arial"/>
          <w:color w:val="000000"/>
          <w:kern w:val="0"/>
          <w:sz w:val="32"/>
          <w:szCs w:val="32"/>
        </w:rPr>
        <w:t>6.</w:t>
      </w:r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保证所提供的标识牌及相关服务不侵犯第三方合法拥有的知识产权，若涉及第三方软件需取得合法授权。</w:t>
      </w:r>
    </w:p>
    <w:p w:rsidR="00AC6A3B" w:rsidRPr="00AC6A3B" w:rsidRDefault="00AC6A3B" w:rsidP="00AC6A3B">
      <w:pPr>
        <w:widowControl/>
        <w:spacing w:line="560" w:lineRule="exact"/>
        <w:ind w:firstLineChars="200" w:firstLine="643"/>
        <w:jc w:val="left"/>
        <w:rPr>
          <w:rFonts w:asciiTheme="minorEastAsia" w:hAnsiTheme="minorEastAsia" w:cs="Arial"/>
          <w:b/>
          <w:color w:val="000000"/>
          <w:kern w:val="0"/>
          <w:sz w:val="32"/>
          <w:szCs w:val="32"/>
        </w:rPr>
      </w:pPr>
      <w:r w:rsidRPr="00AC6A3B">
        <w:rPr>
          <w:rFonts w:asciiTheme="minorEastAsia" w:hAnsiTheme="minorEastAsia" w:cs="Arial"/>
          <w:b/>
          <w:color w:val="000000"/>
          <w:kern w:val="0"/>
          <w:sz w:val="32"/>
          <w:szCs w:val="32"/>
        </w:rPr>
        <w:t>三、报名资料清单及要求</w:t>
      </w:r>
    </w:p>
    <w:p w:rsidR="00AC6A3B" w:rsidRPr="00AC6A3B" w:rsidRDefault="00AC6A3B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>
        <w:rPr>
          <w:rFonts w:asciiTheme="minorEastAsia" w:hAnsiTheme="minorEastAsia" w:cs="Arial"/>
          <w:color w:val="000000"/>
          <w:kern w:val="0"/>
          <w:sz w:val="32"/>
          <w:szCs w:val="32"/>
        </w:rPr>
        <w:t>1.</w:t>
      </w:r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公司资质文件：营业执照副本复印件（清晰展示经营范围）、法定代表人身份证明复印件；若委托授权代表，需提供授权委托书（注明授权范围与期限）及被授权人身份证复印件，所有复印件均需加盖公司公章。</w:t>
      </w:r>
    </w:p>
    <w:p w:rsidR="00AC6A3B" w:rsidRPr="00AC6A3B" w:rsidRDefault="00AC6A3B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>
        <w:rPr>
          <w:rFonts w:asciiTheme="minorEastAsia" w:hAnsiTheme="minorEastAsia" w:cs="Arial"/>
          <w:color w:val="000000"/>
          <w:kern w:val="0"/>
          <w:sz w:val="32"/>
          <w:szCs w:val="32"/>
        </w:rPr>
        <w:t>2.</w:t>
      </w:r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报价文件：</w:t>
      </w:r>
    </w:p>
    <w:p w:rsidR="00AC6A3B" w:rsidRPr="00AC6A3B" w:rsidRDefault="00AC6A3B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（1）《标识牌供应服务项目报价函》，含响应声明、报价总体说明等，需加盖公章；</w:t>
      </w:r>
    </w:p>
    <w:p w:rsidR="00AC6A3B" w:rsidRPr="00AC6A3B" w:rsidRDefault="00AC6A3B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lastRenderedPageBreak/>
        <w:t>（2）《标识牌供应服务项目报价表》，需列明各类标识牌的名称、规格、材料及工艺、单位、报价等详细信息；</w:t>
      </w:r>
    </w:p>
    <w:p w:rsidR="00AC6A3B" w:rsidRPr="00AC6A3B" w:rsidRDefault="00AC6A3B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（3）服务承诺函，明确交货时限、安装调试要求、售后服务响应时间、质量保证等内容；</w:t>
      </w:r>
    </w:p>
    <w:p w:rsidR="00AC6A3B" w:rsidRPr="00AC6A3B" w:rsidRDefault="00AC6A3B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（4）相关资质证明材料（如有），如产品检测报告、知识产权授权证明等。</w:t>
      </w:r>
    </w:p>
    <w:p w:rsidR="00AC6A3B" w:rsidRPr="00AC6A3B" w:rsidRDefault="00AC6A3B" w:rsidP="00AC6A3B">
      <w:pPr>
        <w:widowControl/>
        <w:spacing w:line="560" w:lineRule="exact"/>
        <w:ind w:firstLineChars="200" w:firstLine="643"/>
        <w:jc w:val="left"/>
        <w:rPr>
          <w:rFonts w:asciiTheme="minorEastAsia" w:hAnsiTheme="minorEastAsia" w:cs="Arial"/>
          <w:b/>
          <w:color w:val="000000"/>
          <w:kern w:val="0"/>
          <w:sz w:val="32"/>
          <w:szCs w:val="32"/>
        </w:rPr>
      </w:pPr>
      <w:r w:rsidRPr="00AC6A3B">
        <w:rPr>
          <w:rFonts w:asciiTheme="minorEastAsia" w:hAnsiTheme="minorEastAsia" w:cs="Arial"/>
          <w:b/>
          <w:color w:val="000000"/>
          <w:kern w:val="0"/>
          <w:sz w:val="32"/>
          <w:szCs w:val="32"/>
        </w:rPr>
        <w:t>四、报价提交方式及时间</w:t>
      </w:r>
    </w:p>
    <w:p w:rsidR="00AC6A3B" w:rsidRPr="00AC6A3B" w:rsidRDefault="00AC6A3B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>
        <w:rPr>
          <w:rFonts w:asciiTheme="minorEastAsia" w:hAnsiTheme="minorEastAsia" w:cs="Arial"/>
          <w:color w:val="000000"/>
          <w:kern w:val="0"/>
          <w:sz w:val="32"/>
          <w:szCs w:val="32"/>
        </w:rPr>
        <w:t>1.</w:t>
      </w:r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递交截止时间：</w:t>
      </w:r>
      <w:r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2026</w:t>
      </w:r>
      <w:r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年</w:t>
      </w:r>
      <w:r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1</w:t>
      </w:r>
      <w:r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月</w:t>
      </w:r>
      <w:r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21</w:t>
      </w:r>
      <w:r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日</w:t>
      </w:r>
      <w:r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-1</w:t>
      </w:r>
      <w:r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月</w:t>
      </w:r>
      <w:r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23</w:t>
      </w:r>
      <w:r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日17：00（</w:t>
      </w:r>
      <w:r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3</w:t>
      </w:r>
      <w:r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个工作日），</w:t>
      </w:r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逾期提交的报价材料不予受理。</w:t>
      </w:r>
    </w:p>
    <w:p w:rsidR="00AC6A3B" w:rsidRPr="00AC6A3B" w:rsidRDefault="00AC6A3B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>
        <w:rPr>
          <w:rFonts w:asciiTheme="minorEastAsia" w:hAnsiTheme="minorEastAsia" w:cs="Arial"/>
          <w:color w:val="000000"/>
          <w:kern w:val="0"/>
          <w:sz w:val="32"/>
          <w:szCs w:val="32"/>
        </w:rPr>
        <w:t>2.</w:t>
      </w:r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递交地点：昆明市西山区人民医院4楼（4033室）；</w:t>
      </w:r>
      <w:r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邮箱zuoanmei0@163.com。</w:t>
      </w:r>
    </w:p>
    <w:p w:rsidR="00AC6A3B" w:rsidRPr="00AC6A3B" w:rsidRDefault="00186F89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>
        <w:rPr>
          <w:rFonts w:asciiTheme="minorEastAsia" w:hAnsiTheme="minorEastAsia" w:cs="Arial"/>
          <w:color w:val="000000"/>
          <w:kern w:val="0"/>
          <w:sz w:val="32"/>
          <w:szCs w:val="32"/>
        </w:rPr>
        <w:t>3.</w:t>
      </w:r>
      <w:r w:rsidR="00AC6A3B"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报价文件要求：</w:t>
      </w:r>
      <w:r w:rsidRPr="007271A4">
        <w:rPr>
          <w:rFonts w:asciiTheme="minorEastAsia" w:hAnsiTheme="minorEastAsia" w:cs="Arial"/>
          <w:color w:val="000000" w:themeColor="text1"/>
          <w:kern w:val="0"/>
          <w:sz w:val="32"/>
          <w:szCs w:val="32"/>
          <w:shd w:val="clear" w:color="auto" w:fill="FFFFFF"/>
        </w:rPr>
        <w:t>密封递交或邮件递交，内容需包含本公告第三点所有要求的资料。</w:t>
      </w:r>
    </w:p>
    <w:p w:rsidR="00AC6A3B" w:rsidRPr="00AC6A3B" w:rsidRDefault="00AC6A3B" w:rsidP="00AC6A3B">
      <w:pPr>
        <w:widowControl/>
        <w:spacing w:line="560" w:lineRule="exact"/>
        <w:ind w:firstLineChars="200" w:firstLine="643"/>
        <w:jc w:val="left"/>
        <w:rPr>
          <w:rFonts w:asciiTheme="minorEastAsia" w:hAnsiTheme="minorEastAsia" w:cs="Arial"/>
          <w:b/>
          <w:color w:val="000000"/>
          <w:kern w:val="0"/>
          <w:sz w:val="32"/>
          <w:szCs w:val="32"/>
        </w:rPr>
      </w:pPr>
      <w:r w:rsidRPr="00AC6A3B">
        <w:rPr>
          <w:rFonts w:asciiTheme="minorEastAsia" w:hAnsiTheme="minorEastAsia" w:cs="Arial"/>
          <w:b/>
          <w:color w:val="000000"/>
          <w:kern w:val="0"/>
          <w:sz w:val="32"/>
          <w:szCs w:val="32"/>
        </w:rPr>
        <w:t>五、联系方式</w:t>
      </w:r>
    </w:p>
    <w:p w:rsidR="00AC6A3B" w:rsidRPr="00AC6A3B" w:rsidRDefault="00AC6A3B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联系人：</w:t>
      </w:r>
      <w:r w:rsidR="00186F89">
        <w:rPr>
          <w:rFonts w:asciiTheme="minorEastAsia" w:hAnsiTheme="minorEastAsia" w:cs="Arial" w:hint="eastAsia"/>
          <w:color w:val="000000"/>
          <w:kern w:val="0"/>
          <w:sz w:val="32"/>
          <w:szCs w:val="32"/>
        </w:rPr>
        <w:t>郭老师</w:t>
      </w:r>
    </w:p>
    <w:p w:rsidR="00AC6A3B" w:rsidRPr="00AC6A3B" w:rsidRDefault="00AC6A3B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联系电话：0871-68182745（每天8：30-12：00，13：30-17：00，法定节假日除外）</w:t>
      </w:r>
    </w:p>
    <w:p w:rsidR="00AC6A3B" w:rsidRPr="00AC6A3B" w:rsidRDefault="00AC6A3B" w:rsidP="00AC6A3B">
      <w:pPr>
        <w:widowControl/>
        <w:spacing w:line="560" w:lineRule="exact"/>
        <w:ind w:firstLineChars="200" w:firstLine="643"/>
        <w:jc w:val="left"/>
        <w:rPr>
          <w:rFonts w:asciiTheme="minorEastAsia" w:hAnsiTheme="minorEastAsia" w:cs="Arial"/>
          <w:b/>
          <w:color w:val="000000"/>
          <w:kern w:val="0"/>
          <w:sz w:val="32"/>
          <w:szCs w:val="32"/>
        </w:rPr>
      </w:pPr>
      <w:r w:rsidRPr="00AC6A3B">
        <w:rPr>
          <w:rFonts w:asciiTheme="minorEastAsia" w:hAnsiTheme="minorEastAsia" w:cs="Arial"/>
          <w:b/>
          <w:color w:val="000000"/>
          <w:kern w:val="0"/>
          <w:sz w:val="32"/>
          <w:szCs w:val="32"/>
        </w:rPr>
        <w:t>六、发布时间及媒介</w:t>
      </w:r>
    </w:p>
    <w:p w:rsidR="00AC6A3B" w:rsidRPr="00AC6A3B" w:rsidRDefault="00186F89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>
        <w:rPr>
          <w:rFonts w:asciiTheme="minorEastAsia" w:hAnsiTheme="minorEastAsia" w:cs="Arial"/>
          <w:color w:val="000000"/>
          <w:kern w:val="0"/>
          <w:sz w:val="32"/>
          <w:szCs w:val="32"/>
        </w:rPr>
        <w:t>1.</w:t>
      </w:r>
      <w:r w:rsidR="00AC6A3B"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发布时间：</w:t>
      </w:r>
      <w:r>
        <w:rPr>
          <w:rFonts w:asciiTheme="minorEastAsia" w:hAnsiTheme="minorEastAsia" w:cs="Arial"/>
          <w:color w:val="000000"/>
          <w:kern w:val="0"/>
          <w:sz w:val="32"/>
          <w:szCs w:val="32"/>
        </w:rPr>
        <w:t>2026</w:t>
      </w:r>
      <w:r>
        <w:rPr>
          <w:rFonts w:asciiTheme="minorEastAsia" w:hAnsiTheme="minorEastAsia" w:cs="Arial" w:hint="eastAsia"/>
          <w:color w:val="000000"/>
          <w:kern w:val="0"/>
          <w:sz w:val="32"/>
          <w:szCs w:val="32"/>
        </w:rPr>
        <w:t>年1月21日</w:t>
      </w:r>
    </w:p>
    <w:p w:rsidR="00AC6A3B" w:rsidRPr="00AC6A3B" w:rsidRDefault="00186F89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 w:hint="eastAsia"/>
          <w:color w:val="000000"/>
          <w:kern w:val="0"/>
          <w:sz w:val="32"/>
          <w:szCs w:val="32"/>
        </w:rPr>
      </w:pPr>
      <w:r>
        <w:rPr>
          <w:rFonts w:asciiTheme="minorEastAsia" w:hAnsiTheme="minorEastAsia" w:cs="Arial"/>
          <w:color w:val="000000"/>
          <w:kern w:val="0"/>
          <w:sz w:val="32"/>
          <w:szCs w:val="32"/>
        </w:rPr>
        <w:t>2.</w:t>
      </w:r>
      <w:r w:rsidR="00AC6A3B"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发布媒介：昆明市西山区人民医院官网</w:t>
      </w:r>
      <w:r>
        <w:rPr>
          <w:rFonts w:asciiTheme="minorEastAsia" w:hAnsiTheme="minorEastAsia" w:cs="Arial"/>
          <w:color w:val="000000"/>
          <w:kern w:val="0"/>
          <w:sz w:val="32"/>
          <w:szCs w:val="32"/>
        </w:rPr>
        <w:t>：</w:t>
      </w:r>
      <w:r w:rsidR="00AC6A3B"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www.xsqrmyy.net</w:t>
      </w:r>
    </w:p>
    <w:p w:rsidR="00AC6A3B" w:rsidRPr="00AC6A3B" w:rsidRDefault="00AC6A3B" w:rsidP="00AC6A3B">
      <w:pPr>
        <w:widowControl/>
        <w:spacing w:line="560" w:lineRule="exact"/>
        <w:ind w:firstLineChars="200" w:firstLine="643"/>
        <w:jc w:val="left"/>
        <w:rPr>
          <w:rFonts w:asciiTheme="minorEastAsia" w:hAnsiTheme="minorEastAsia" w:cs="Arial"/>
          <w:b/>
          <w:color w:val="000000"/>
          <w:kern w:val="0"/>
          <w:sz w:val="32"/>
          <w:szCs w:val="32"/>
        </w:rPr>
      </w:pPr>
      <w:r w:rsidRPr="00AC6A3B">
        <w:rPr>
          <w:rFonts w:asciiTheme="minorEastAsia" w:hAnsiTheme="minorEastAsia" w:cs="Arial"/>
          <w:b/>
          <w:color w:val="000000"/>
          <w:kern w:val="0"/>
          <w:sz w:val="32"/>
          <w:szCs w:val="32"/>
        </w:rPr>
        <w:t>七、补充说明</w:t>
      </w:r>
    </w:p>
    <w:p w:rsidR="00AC6A3B" w:rsidRPr="00AC6A3B" w:rsidRDefault="00186F89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>
        <w:rPr>
          <w:rFonts w:asciiTheme="minorEastAsia" w:hAnsiTheme="minorEastAsia" w:cs="Arial"/>
          <w:color w:val="000000"/>
          <w:kern w:val="0"/>
          <w:sz w:val="32"/>
          <w:szCs w:val="32"/>
        </w:rPr>
        <w:lastRenderedPageBreak/>
        <w:t>1.</w:t>
      </w:r>
      <w:r w:rsidR="00AC6A3B"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本次询价所有报价将作为后续采购活动的重要参考依据，并非最低价供应</w:t>
      </w:r>
      <w:proofErr w:type="gramStart"/>
      <w:r w:rsidR="00AC6A3B"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商必然</w:t>
      </w:r>
      <w:proofErr w:type="gramEnd"/>
      <w:r w:rsidR="00AC6A3B"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成为最终成交供应商。</w:t>
      </w:r>
    </w:p>
    <w:p w:rsidR="00AC6A3B" w:rsidRPr="00AC6A3B" w:rsidRDefault="00186F89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>
        <w:rPr>
          <w:rFonts w:asciiTheme="minorEastAsia" w:hAnsiTheme="minorEastAsia" w:cs="Arial"/>
          <w:color w:val="000000"/>
          <w:kern w:val="0"/>
          <w:sz w:val="32"/>
          <w:szCs w:val="32"/>
        </w:rPr>
        <w:t>2.</w:t>
      </w:r>
      <w:r w:rsidR="00AC6A3B"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本项目资金不涉及政府财政性资金，采购流程严格按照《昆明市西山区人民医院内部招标采购管理暂行办法》执行。</w:t>
      </w:r>
    </w:p>
    <w:p w:rsidR="00AC6A3B" w:rsidRPr="00AC6A3B" w:rsidRDefault="00186F89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>
        <w:rPr>
          <w:rFonts w:asciiTheme="minorEastAsia" w:hAnsiTheme="minorEastAsia" w:cs="Arial"/>
          <w:color w:val="000000"/>
          <w:kern w:val="0"/>
          <w:sz w:val="32"/>
          <w:szCs w:val="32"/>
        </w:rPr>
        <w:t>3.</w:t>
      </w:r>
      <w:r w:rsidR="00AC6A3B"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供应商应保证所提交材料的真实性、合法性，如发现提供虚假材料，将取消其参与资格，并依法追究相关责任。</w:t>
      </w:r>
    </w:p>
    <w:p w:rsidR="00AC6A3B" w:rsidRPr="00AC6A3B" w:rsidRDefault="00186F89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>
        <w:rPr>
          <w:rFonts w:asciiTheme="minorEastAsia" w:hAnsiTheme="minorEastAsia" w:cs="Arial"/>
          <w:color w:val="000000"/>
          <w:kern w:val="0"/>
          <w:sz w:val="32"/>
          <w:szCs w:val="32"/>
        </w:rPr>
        <w:t>4.</w:t>
      </w:r>
      <w:r w:rsidR="00AC6A3B"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本次询价全程纳入纪委监管，纪委办公室地址：昆明市西山区人民医院4楼4036室。</w:t>
      </w:r>
    </w:p>
    <w:p w:rsidR="00AC6A3B" w:rsidRPr="00AC6A3B" w:rsidRDefault="00186F89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>
        <w:rPr>
          <w:rFonts w:asciiTheme="minorEastAsia" w:hAnsiTheme="minorEastAsia" w:cs="Arial"/>
          <w:color w:val="000000"/>
          <w:kern w:val="0"/>
          <w:sz w:val="32"/>
          <w:szCs w:val="32"/>
        </w:rPr>
        <w:t>5.</w:t>
      </w:r>
      <w:r w:rsidR="00AC6A3B"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昆明市西山区人民医院及总务部享有对此公告内容的最终解释权。</w:t>
      </w:r>
    </w:p>
    <w:p w:rsidR="00AC6A3B" w:rsidRPr="00AC6A3B" w:rsidRDefault="00AC6A3B" w:rsidP="00AC6A3B">
      <w:pPr>
        <w:widowControl/>
        <w:spacing w:line="560" w:lineRule="exact"/>
        <w:ind w:firstLineChars="200" w:firstLine="64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</w:p>
    <w:p w:rsidR="00AC6A3B" w:rsidRPr="00AC6A3B" w:rsidRDefault="00AC6A3B" w:rsidP="00186F89">
      <w:pPr>
        <w:widowControl/>
        <w:spacing w:line="560" w:lineRule="exact"/>
        <w:ind w:firstLineChars="1400" w:firstLine="448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 w:rsidRPr="00AC6A3B">
        <w:rPr>
          <w:rFonts w:asciiTheme="minorEastAsia" w:hAnsiTheme="minorEastAsia" w:cs="Arial"/>
          <w:color w:val="000000"/>
          <w:kern w:val="0"/>
          <w:sz w:val="32"/>
          <w:szCs w:val="32"/>
        </w:rPr>
        <w:t>昆明市西山区人民医院</w:t>
      </w:r>
    </w:p>
    <w:p w:rsidR="00AC6A3B" w:rsidRPr="00AC6A3B" w:rsidRDefault="00186F89" w:rsidP="00186F89">
      <w:pPr>
        <w:widowControl/>
        <w:spacing w:line="560" w:lineRule="exact"/>
        <w:ind w:firstLineChars="1500" w:firstLine="4800"/>
        <w:jc w:val="left"/>
        <w:rPr>
          <w:rFonts w:asciiTheme="minorEastAsia" w:hAnsiTheme="minorEastAsia" w:cs="Arial"/>
          <w:color w:val="000000"/>
          <w:kern w:val="0"/>
          <w:sz w:val="32"/>
          <w:szCs w:val="32"/>
        </w:rPr>
      </w:pPr>
      <w:r>
        <w:rPr>
          <w:rFonts w:asciiTheme="minorEastAsia" w:hAnsiTheme="minorEastAsia" w:cs="Arial"/>
          <w:color w:val="000000"/>
          <w:kern w:val="0"/>
          <w:sz w:val="32"/>
          <w:szCs w:val="32"/>
        </w:rPr>
        <w:t>2026</w:t>
      </w:r>
      <w:r>
        <w:rPr>
          <w:rFonts w:asciiTheme="minorEastAsia" w:hAnsiTheme="minorEastAsia" w:cs="Arial" w:hint="eastAsia"/>
          <w:color w:val="000000"/>
          <w:kern w:val="0"/>
          <w:sz w:val="32"/>
          <w:szCs w:val="32"/>
        </w:rPr>
        <w:t>年1月21日</w:t>
      </w:r>
    </w:p>
    <w:p w:rsidR="00AC6A3B" w:rsidRPr="00AC6A3B" w:rsidRDefault="00AC6A3B" w:rsidP="00AC6A3B">
      <w:pPr>
        <w:widowControl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:rsidR="0058213D" w:rsidRDefault="0058213D" w:rsidP="00AC6A3B"/>
    <w:p w:rsidR="008660FA" w:rsidRDefault="008660FA" w:rsidP="00AC6A3B"/>
    <w:p w:rsidR="008660FA" w:rsidRDefault="008660FA" w:rsidP="00AC6A3B"/>
    <w:p w:rsidR="008660FA" w:rsidRDefault="008660FA" w:rsidP="00AC6A3B"/>
    <w:p w:rsidR="008660FA" w:rsidRDefault="008660FA" w:rsidP="00AC6A3B"/>
    <w:p w:rsidR="008660FA" w:rsidRDefault="008660FA" w:rsidP="00AC6A3B"/>
    <w:p w:rsidR="008660FA" w:rsidRDefault="008660FA" w:rsidP="00AC6A3B"/>
    <w:p w:rsidR="008660FA" w:rsidRDefault="008660FA" w:rsidP="00AC6A3B"/>
    <w:p w:rsidR="008660FA" w:rsidRDefault="008660FA" w:rsidP="00AC6A3B"/>
    <w:p w:rsidR="008660FA" w:rsidRDefault="008660FA" w:rsidP="00AC6A3B"/>
    <w:p w:rsidR="008660FA" w:rsidRDefault="008660FA" w:rsidP="00AC6A3B"/>
    <w:p w:rsidR="008660FA" w:rsidRDefault="008660FA" w:rsidP="00AC6A3B"/>
    <w:p w:rsidR="008660FA" w:rsidRDefault="008660FA" w:rsidP="00AC6A3B">
      <w:pPr>
        <w:rPr>
          <w:rFonts w:hint="eastAsia"/>
        </w:rPr>
        <w:sectPr w:rsidR="008660FA" w:rsidSect="00AC6A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8660FA" w:rsidRDefault="008660FA" w:rsidP="00AC6A3B">
      <w:pPr>
        <w:rPr>
          <w:rFonts w:asciiTheme="minorEastAsia" w:hAnsiTheme="minorEastAsia"/>
          <w:sz w:val="32"/>
          <w:szCs w:val="32"/>
        </w:rPr>
      </w:pPr>
      <w:r w:rsidRPr="008660FA">
        <w:rPr>
          <w:rFonts w:asciiTheme="minorEastAsia" w:hAnsiTheme="minorEastAsia" w:hint="eastAsia"/>
          <w:sz w:val="32"/>
          <w:szCs w:val="32"/>
        </w:rPr>
        <w:lastRenderedPageBreak/>
        <w:t>附件1</w:t>
      </w:r>
      <w:r>
        <w:rPr>
          <w:rFonts w:asciiTheme="minorEastAsia" w:hAnsiTheme="minorEastAsia"/>
          <w:sz w:val="32"/>
          <w:szCs w:val="32"/>
        </w:rPr>
        <w:t xml:space="preserve">          </w:t>
      </w:r>
      <w:r>
        <w:rPr>
          <w:rFonts w:asciiTheme="minorEastAsia" w:hAnsiTheme="minorEastAsia" w:hint="eastAsia"/>
          <w:sz w:val="32"/>
          <w:szCs w:val="32"/>
        </w:rPr>
        <w:t>昆明市西山区人民医院标识</w:t>
      </w:r>
      <w:proofErr w:type="gramStart"/>
      <w:r>
        <w:rPr>
          <w:rFonts w:asciiTheme="minorEastAsia" w:hAnsiTheme="minorEastAsia" w:hint="eastAsia"/>
          <w:sz w:val="32"/>
          <w:szCs w:val="32"/>
        </w:rPr>
        <w:t>牌供应</w:t>
      </w:r>
      <w:proofErr w:type="gramEnd"/>
      <w:r>
        <w:rPr>
          <w:rFonts w:asciiTheme="minorEastAsia" w:hAnsiTheme="minorEastAsia" w:hint="eastAsia"/>
          <w:sz w:val="32"/>
          <w:szCs w:val="32"/>
        </w:rPr>
        <w:t>服务采购项目</w:t>
      </w:r>
      <w:r w:rsidRPr="008660FA">
        <w:rPr>
          <w:rFonts w:asciiTheme="minorEastAsia" w:hAnsiTheme="minorEastAsia" w:hint="eastAsia"/>
          <w:sz w:val="32"/>
          <w:szCs w:val="32"/>
        </w:rPr>
        <w:t>明细表</w:t>
      </w:r>
    </w:p>
    <w:tbl>
      <w:tblPr>
        <w:tblW w:w="13892" w:type="dxa"/>
        <w:tblInd w:w="-5" w:type="dxa"/>
        <w:tblLook w:val="04A0" w:firstRow="1" w:lastRow="0" w:firstColumn="1" w:lastColumn="0" w:noHBand="0" w:noVBand="1"/>
      </w:tblPr>
      <w:tblGrid>
        <w:gridCol w:w="2694"/>
        <w:gridCol w:w="1559"/>
        <w:gridCol w:w="8930"/>
        <w:gridCol w:w="709"/>
      </w:tblGrid>
      <w:tr w:rsidR="008660FA" w:rsidRPr="008660FA" w:rsidTr="008660FA">
        <w:trPr>
          <w:trHeight w:val="40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规格(mm)</w:t>
            </w:r>
          </w:p>
        </w:tc>
        <w:tc>
          <w:tcPr>
            <w:tcW w:w="8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材料及工艺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单位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亚克力A4资料盒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210X297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2+2mm亚克力切割粘接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  <w:proofErr w:type="gramEnd"/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亚克力</w:t>
            </w:r>
            <w:proofErr w:type="gramStart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三角桌牌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100X220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3mm</w:t>
            </w:r>
            <w:proofErr w:type="gramStart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亚克力热弯成形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  <w:proofErr w:type="gramEnd"/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亚克力</w:t>
            </w:r>
            <w:proofErr w:type="gramStart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水晶桌牌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210X297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2+2mm亚克力面，亚克力底座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  <w:proofErr w:type="gramEnd"/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铝型材海报夹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600x900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铝型材边框烤漆、PVC底板，机片面板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铝型材落地水牌(单面)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600X900X1300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铝合金开启式边框，铝合金支架、PVC底板、机片面板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架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铝型材落地水牌（双面）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600X900X1300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铝合金开启式边框，铝合金支架、PVC底板、机片面板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架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不锈钢落地水牌（单面）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600X900X1300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直径47不锈钢圆管，1.0</w:t>
            </w:r>
            <w:proofErr w:type="gramStart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不锈钢板折边框</w:t>
            </w:r>
            <w:proofErr w:type="gramEnd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焊接，方管焊接背框，铝塑板底板带插销，</w:t>
            </w:r>
            <w:proofErr w:type="gramStart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注沙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块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铝型材科室牌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300X150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铝型材烤漆丝印,铝型材边轨，ABS扣件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块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铝型材门头牌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1200X240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铝型材烤漆丝印，铝型材边轨，ABS扣件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块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亚克力床头牌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300X200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5mm亚克力底板背面UV,2+2mm亚克力盒子切割粘接，1mm编号牌</w:t>
            </w:r>
            <w:proofErr w:type="gramStart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及瓷白片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块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宣传画展板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1000X1000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车身贴，</w:t>
            </w:r>
            <w:proofErr w:type="gramStart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裱超卡板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块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PVC展板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1000X1000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UV或车身贴裱PVC板(3-5mm)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块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PVC展板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1000X1000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UV或车身贴裱PVC板(10mm)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块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PVC展板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1000X1000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UY或车身贴裱PVC板(20mm)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块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金属铭牌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1000X1000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1mm铝板或不锈钢板，腐蚀填漆、反光膜或UV画面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块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亚克力小标签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100X100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UV或烤漆丝印亚克力(1mm)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块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亚克力展板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1000X1000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UV或烤漆丝印亚克力(2-3mm)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块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亚克力展板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1000X1000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UV或烤漆丝印亚克力(4-5mm)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块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亚克力展板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1000X1000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UV或烤漆丝印亚克力(8-10mm)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片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车贴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1000X1000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车身</w:t>
            </w:r>
            <w:proofErr w:type="gramStart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贴哑膜</w:t>
            </w:r>
            <w:proofErr w:type="gramEnd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、车身贴斜纹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块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地贴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1000X1000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地贴膜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块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地平漆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1000X1000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1.0镀锌板切割模具，地平漆喷涂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块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户外交通指示立牌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600X2500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76#圆管烤漆，2mm铝板面板切割</w:t>
            </w:r>
            <w:proofErr w:type="gramStart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配抱箍及</w:t>
            </w:r>
            <w:proofErr w:type="gramEnd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背架，烤漆反光膜内容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面</w:t>
            </w:r>
          </w:p>
        </w:tc>
      </w:tr>
      <w:tr w:rsidR="008660FA" w:rsidRPr="008660FA" w:rsidTr="008660FA">
        <w:trPr>
          <w:trHeight w:val="79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户外铝合金宣传栏(立柱带雨棚)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3000X2350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X14边框，箱体侧厚14cm，液压式撑杆，3mm耐力板面板，镀锌板底板，铝合金门楣边框PVC底板，铝合金方柱，阳光板雨棚，水泥沙石浇灌固定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架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铝合金宣传栏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1000X1000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3mm力板面板，镀锌板底板，铝合金边框，液压式杆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架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布标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720x5000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旗帆布、丝印、加布扣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条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X型展架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600X1600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塑钢X展架，高精度写真画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门型展架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800X1800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加强型</w:t>
            </w:r>
            <w:proofErr w:type="gramStart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铁质门型</w:t>
            </w:r>
            <w:proofErr w:type="gramEnd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组合架，高精度写真画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钛金牌匾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600x400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0.5钛金板、腐蚀填漆、折边、抛光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块</w:t>
            </w:r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亚克力胸牌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75x30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亚克力别针款胸牌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  <w:proofErr w:type="gramEnd"/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塑料工作证(夹子款)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85X55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塑料工作证件套，夹子，打印内容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  <w:proofErr w:type="gramEnd"/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塑料工作证(</w:t>
            </w:r>
            <w:proofErr w:type="gramStart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挂绳款</w:t>
            </w:r>
            <w:proofErr w:type="gramEnd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79X126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塑料透明证件套及脖绳，打印内容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  <w:proofErr w:type="gramEnd"/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光敏印章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40X40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按压式自动光敏印章，配印油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  <w:proofErr w:type="gramEnd"/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发光字(LED款)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1000X1000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镀锌板穿孔、</w:t>
            </w:r>
            <w:proofErr w:type="gramStart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镀锌板围边</w:t>
            </w:r>
            <w:proofErr w:type="gramEnd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、单头防水12vLED灯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  <w:proofErr w:type="gramEnd"/>
          </w:p>
        </w:tc>
      </w:tr>
      <w:tr w:rsidR="008660FA" w:rsidRPr="008660FA" w:rsidTr="008660FA">
        <w:trPr>
          <w:trHeight w:val="4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发光字(亚克力款)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1000X1000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亚克力面板、金属围边、内置LED灯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0FA" w:rsidRPr="008660FA" w:rsidRDefault="008660FA" w:rsidP="008660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proofErr w:type="gramStart"/>
            <w:r w:rsidRPr="008660F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个</w:t>
            </w:r>
            <w:proofErr w:type="gramEnd"/>
          </w:p>
        </w:tc>
      </w:tr>
    </w:tbl>
    <w:p w:rsidR="008660FA" w:rsidRPr="003910F0" w:rsidRDefault="008660FA" w:rsidP="008660FA">
      <w:pPr>
        <w:widowControl/>
        <w:jc w:val="left"/>
        <w:rPr>
          <w:rFonts w:ascii="Arial" w:eastAsia="宋体" w:hAnsi="Arial" w:cs="Arial"/>
          <w:color w:val="1F2329"/>
          <w:kern w:val="0"/>
          <w:sz w:val="22"/>
          <w:szCs w:val="24"/>
          <w:shd w:val="clear" w:color="auto" w:fill="FFFFFF"/>
        </w:rPr>
      </w:pPr>
      <w:r w:rsidRPr="003910F0">
        <w:rPr>
          <w:rFonts w:ascii="Arial" w:eastAsia="宋体" w:hAnsi="Arial" w:cs="Arial"/>
          <w:color w:val="1F2329"/>
          <w:kern w:val="0"/>
          <w:sz w:val="22"/>
          <w:szCs w:val="24"/>
          <w:shd w:val="clear" w:color="auto" w:fill="FFFFFF"/>
        </w:rPr>
        <w:t>注：供应</w:t>
      </w:r>
      <w:proofErr w:type="gramStart"/>
      <w:r w:rsidRPr="003910F0">
        <w:rPr>
          <w:rFonts w:ascii="Arial" w:eastAsia="宋体" w:hAnsi="Arial" w:cs="Arial"/>
          <w:color w:val="1F2329"/>
          <w:kern w:val="0"/>
          <w:sz w:val="22"/>
          <w:szCs w:val="24"/>
          <w:shd w:val="clear" w:color="auto" w:fill="FFFFFF"/>
        </w:rPr>
        <w:t>商所有</w:t>
      </w:r>
      <w:proofErr w:type="gramEnd"/>
      <w:r w:rsidRPr="003910F0">
        <w:rPr>
          <w:rFonts w:ascii="Arial" w:eastAsia="宋体" w:hAnsi="Arial" w:cs="Arial"/>
          <w:color w:val="1F2329"/>
          <w:kern w:val="0"/>
          <w:sz w:val="22"/>
          <w:szCs w:val="24"/>
          <w:shd w:val="clear" w:color="auto" w:fill="FFFFFF"/>
        </w:rPr>
        <w:t>报价均为含税全包价，已包含完成本项目所</w:t>
      </w:r>
      <w:r>
        <w:rPr>
          <w:rFonts w:ascii="Arial" w:eastAsia="宋体" w:hAnsi="Arial" w:cs="Arial"/>
          <w:color w:val="1F2329"/>
          <w:kern w:val="0"/>
          <w:sz w:val="22"/>
          <w:szCs w:val="24"/>
          <w:shd w:val="clear" w:color="auto" w:fill="FFFFFF"/>
        </w:rPr>
        <w:t>需的人工费、材料费、设备费、运输费、安装调试费、税费</w:t>
      </w:r>
      <w:r w:rsidRPr="003910F0">
        <w:rPr>
          <w:rFonts w:ascii="Arial" w:eastAsia="宋体" w:hAnsi="Arial" w:cs="Arial"/>
          <w:color w:val="1F2329"/>
          <w:kern w:val="0"/>
          <w:sz w:val="22"/>
          <w:szCs w:val="24"/>
          <w:shd w:val="clear" w:color="auto" w:fill="FFFFFF"/>
        </w:rPr>
        <w:t>及其他一切相关费用</w:t>
      </w:r>
      <w:r>
        <w:rPr>
          <w:rFonts w:ascii="Arial" w:eastAsia="宋体" w:hAnsi="Arial" w:cs="Arial"/>
          <w:color w:val="1F2329"/>
          <w:kern w:val="0"/>
          <w:sz w:val="22"/>
          <w:szCs w:val="24"/>
          <w:shd w:val="clear" w:color="auto" w:fill="FFFFFF"/>
        </w:rPr>
        <w:t>。</w:t>
      </w:r>
    </w:p>
    <w:p w:rsidR="008660FA" w:rsidRPr="003910F0" w:rsidRDefault="008660FA" w:rsidP="008660FA">
      <w:pPr>
        <w:widowControl/>
        <w:ind w:firstLineChars="200" w:firstLine="440"/>
        <w:jc w:val="left"/>
        <w:rPr>
          <w:rFonts w:ascii="Arial" w:eastAsia="宋体" w:hAnsi="Arial" w:cs="Arial"/>
          <w:color w:val="1F2329"/>
          <w:kern w:val="0"/>
          <w:sz w:val="22"/>
          <w:szCs w:val="24"/>
          <w:shd w:val="clear" w:color="auto" w:fill="FFFFFF"/>
        </w:rPr>
      </w:pPr>
      <w:r w:rsidRPr="003910F0">
        <w:rPr>
          <w:rFonts w:ascii="Arial" w:eastAsia="宋体" w:hAnsi="Arial" w:cs="Arial"/>
          <w:color w:val="1F2329"/>
          <w:kern w:val="0"/>
          <w:sz w:val="22"/>
          <w:szCs w:val="24"/>
          <w:shd w:val="clear" w:color="auto" w:fill="FFFFFF"/>
        </w:rPr>
        <w:t>报价应一次性报全，后期不得因任何理由追加费用或调整报价。</w:t>
      </w:r>
    </w:p>
    <w:p w:rsidR="008660FA" w:rsidRPr="008660FA" w:rsidRDefault="008660FA" w:rsidP="008660FA">
      <w:pPr>
        <w:rPr>
          <w:rFonts w:asciiTheme="minorEastAsia" w:hAnsiTheme="minorEastAsia" w:hint="eastAsia"/>
          <w:sz w:val="32"/>
          <w:szCs w:val="32"/>
        </w:rPr>
      </w:pPr>
      <w:bookmarkStart w:id="0" w:name="_GoBack"/>
      <w:bookmarkEnd w:id="0"/>
    </w:p>
    <w:sectPr w:rsidR="008660FA" w:rsidRPr="008660FA" w:rsidSect="008660FA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620"/>
    <w:rsid w:val="00186F89"/>
    <w:rsid w:val="00255620"/>
    <w:rsid w:val="00384608"/>
    <w:rsid w:val="003910F0"/>
    <w:rsid w:val="0058213D"/>
    <w:rsid w:val="007271A4"/>
    <w:rsid w:val="008660FA"/>
    <w:rsid w:val="00AC6A3B"/>
    <w:rsid w:val="00E215B3"/>
    <w:rsid w:val="00E47C8E"/>
    <w:rsid w:val="00EC0094"/>
    <w:rsid w:val="00ED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2F69FE-923E-41E5-B49F-811E4CFD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2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17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6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2026-01-12T06:29:00Z</dcterms:created>
  <dcterms:modified xsi:type="dcterms:W3CDTF">2026-01-20T08:55:00Z</dcterms:modified>
</cp:coreProperties>
</file>