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EF445B">
      <w:pPr>
        <w:rPr>
          <w:rFonts w:hint="eastAsia"/>
        </w:rPr>
      </w:pPr>
      <w:r>
        <w:rPr>
          <w:rFonts w:hint="eastAsia"/>
        </w:rPr>
        <w:t xml:space="preserve"> </w:t>
      </w:r>
    </w:p>
    <w:p w14:paraId="13EA353B">
      <w:pPr>
        <w:jc w:val="center"/>
        <w:rPr>
          <w:rFonts w:hint="eastAsia"/>
          <w:sz w:val="30"/>
          <w:szCs w:val="30"/>
        </w:rPr>
      </w:pPr>
      <w:bookmarkStart w:id="0" w:name="_GoBack"/>
      <w:r>
        <w:rPr>
          <w:rFonts w:hint="eastAsia"/>
          <w:b/>
          <w:bCs/>
          <w:sz w:val="36"/>
          <w:szCs w:val="36"/>
        </w:rPr>
        <w:t>昆明市西山区人民医院医疗设备第三方专业搬迁实施方案及价格咨询公告</w:t>
      </w:r>
      <w:bookmarkEnd w:id="0"/>
      <w:r>
        <w:rPr>
          <w:rFonts w:hint="eastAsia"/>
          <w:sz w:val="30"/>
          <w:szCs w:val="30"/>
        </w:rPr>
        <w:t xml:space="preserve"> </w:t>
      </w:r>
    </w:p>
    <w:p w14:paraId="5A4AD603">
      <w:pPr>
        <w:rPr>
          <w:rFonts w:hint="eastAsia"/>
          <w:sz w:val="30"/>
          <w:szCs w:val="30"/>
        </w:rPr>
      </w:pPr>
      <w:r>
        <w:rPr>
          <w:rFonts w:hint="eastAsia"/>
          <w:sz w:val="30"/>
          <w:szCs w:val="30"/>
        </w:rPr>
        <w:t>为保障</w:t>
      </w:r>
      <w:r>
        <w:rPr>
          <w:rFonts w:hint="eastAsia"/>
          <w:sz w:val="30"/>
          <w:szCs w:val="30"/>
          <w:lang w:val="en-US" w:eastAsia="zh-CN"/>
        </w:rPr>
        <w:t>我</w:t>
      </w:r>
      <w:r>
        <w:rPr>
          <w:rFonts w:hint="eastAsia"/>
          <w:sz w:val="30"/>
          <w:szCs w:val="30"/>
        </w:rPr>
        <w:t>院</w:t>
      </w:r>
      <w:r>
        <w:rPr>
          <w:rFonts w:hint="eastAsia"/>
          <w:sz w:val="30"/>
          <w:szCs w:val="30"/>
          <w:lang w:val="en-US" w:eastAsia="zh-CN"/>
        </w:rPr>
        <w:t>医疗设备能顺利搬迁到新院区，特别是检验、</w:t>
      </w:r>
      <w:r>
        <w:rPr>
          <w:rFonts w:hint="eastAsia"/>
          <w:sz w:val="30"/>
          <w:szCs w:val="30"/>
        </w:rPr>
        <w:t>影像类</w:t>
      </w:r>
      <w:r>
        <w:rPr>
          <w:rFonts w:hint="eastAsia"/>
          <w:sz w:val="30"/>
          <w:szCs w:val="30"/>
          <w:lang w:val="en-US" w:eastAsia="zh-CN"/>
        </w:rPr>
        <w:t>等</w:t>
      </w:r>
      <w:r>
        <w:rPr>
          <w:rFonts w:hint="eastAsia"/>
          <w:sz w:val="30"/>
          <w:szCs w:val="30"/>
        </w:rPr>
        <w:t>大型设备（</w:t>
      </w:r>
      <w:r>
        <w:rPr>
          <w:rFonts w:hint="eastAsia"/>
          <w:sz w:val="30"/>
          <w:szCs w:val="30"/>
          <w:lang w:val="en-US" w:eastAsia="zh-CN"/>
        </w:rPr>
        <w:t>如</w:t>
      </w:r>
      <w:r>
        <w:rPr>
          <w:rFonts w:hint="eastAsia"/>
          <w:sz w:val="30"/>
          <w:szCs w:val="30"/>
        </w:rPr>
        <w:t xml:space="preserve">DR、CT）安全、规范、高效搬迁，确保设备精度与临床使用安全，我院拟通过公开咨询方式，遴选具备资质与能力的第三方专业服务机构，提供拆机、防护包装、运输、就位、安装调试、性能校准、验收全流程服务。现面向社会公开咨询实施方案与报价，欢迎符合条件的单位参与。 </w:t>
      </w:r>
    </w:p>
    <w:p w14:paraId="7FF26B06">
      <w:pPr>
        <w:rPr>
          <w:rFonts w:hint="eastAsia"/>
          <w:sz w:val="30"/>
          <w:szCs w:val="30"/>
        </w:rPr>
      </w:pPr>
      <w:r>
        <w:rPr>
          <w:rFonts w:hint="eastAsia"/>
          <w:b/>
          <w:bCs/>
          <w:sz w:val="30"/>
          <w:szCs w:val="30"/>
        </w:rPr>
        <w:t xml:space="preserve">一、项目概况 </w:t>
      </w:r>
    </w:p>
    <w:p w14:paraId="131D8995">
      <w:pPr>
        <w:rPr>
          <w:rFonts w:hint="eastAsia"/>
          <w:sz w:val="30"/>
          <w:szCs w:val="30"/>
        </w:rPr>
      </w:pPr>
      <w:r>
        <w:rPr>
          <w:rFonts w:hint="eastAsia"/>
          <w:sz w:val="30"/>
          <w:szCs w:val="30"/>
        </w:rPr>
        <w:t>1. 项目名称：西山区人民医院医疗设备第三方专业搬迁服务</w:t>
      </w:r>
    </w:p>
    <w:p w14:paraId="45B66566">
      <w:pPr>
        <w:rPr>
          <w:rFonts w:hint="eastAsia"/>
          <w:b w:val="0"/>
          <w:bCs w:val="0"/>
          <w:sz w:val="30"/>
          <w:szCs w:val="30"/>
        </w:rPr>
      </w:pPr>
      <w:r>
        <w:rPr>
          <w:rFonts w:hint="eastAsia"/>
          <w:sz w:val="30"/>
          <w:szCs w:val="30"/>
        </w:rPr>
        <w:t>2. 搬迁设备：</w:t>
      </w:r>
      <w:r>
        <w:rPr>
          <w:rFonts w:hint="eastAsia"/>
          <w:sz w:val="30"/>
          <w:szCs w:val="30"/>
          <w:lang w:val="en-US" w:eastAsia="zh-CN"/>
        </w:rPr>
        <w:t>涵盖全院大部分科室（主要有31台设备）及其他</w:t>
      </w:r>
      <w:r>
        <w:rPr>
          <w:rFonts w:hint="eastAsia"/>
          <w:sz w:val="30"/>
          <w:szCs w:val="30"/>
        </w:rPr>
        <w:t>（</w:t>
      </w:r>
      <w:r>
        <w:rPr>
          <w:rFonts w:hint="eastAsia"/>
          <w:sz w:val="30"/>
          <w:szCs w:val="30"/>
          <w:lang w:val="en-US" w:eastAsia="zh-CN"/>
        </w:rPr>
        <w:t>详见附件</w:t>
      </w:r>
      <w:r>
        <w:rPr>
          <w:rFonts w:hint="eastAsia"/>
          <w:sz w:val="30"/>
          <w:szCs w:val="30"/>
        </w:rPr>
        <w:t>）</w:t>
      </w:r>
      <w:r>
        <w:rPr>
          <w:rFonts w:hint="eastAsia"/>
          <w:b w:val="0"/>
          <w:bCs w:val="0"/>
          <w:sz w:val="30"/>
          <w:szCs w:val="30"/>
        </w:rPr>
        <w:t>（</w:t>
      </w:r>
      <w:r>
        <w:rPr>
          <w:rFonts w:hint="eastAsia"/>
          <w:b w:val="0"/>
          <w:bCs w:val="0"/>
          <w:sz w:val="30"/>
          <w:szCs w:val="30"/>
          <w:lang w:val="en-US" w:eastAsia="zh-CN"/>
        </w:rPr>
        <w:t>具体</w:t>
      </w:r>
      <w:r>
        <w:rPr>
          <w:rFonts w:hint="eastAsia"/>
          <w:b w:val="0"/>
          <w:bCs w:val="0"/>
          <w:sz w:val="30"/>
          <w:szCs w:val="30"/>
        </w:rPr>
        <w:t>以现场清点为准）</w:t>
      </w:r>
    </w:p>
    <w:p w14:paraId="2BDC5ADB">
      <w:pPr>
        <w:rPr>
          <w:rFonts w:hint="eastAsia"/>
          <w:sz w:val="30"/>
          <w:szCs w:val="30"/>
        </w:rPr>
      </w:pPr>
      <w:r>
        <w:rPr>
          <w:rFonts w:hint="eastAsia"/>
          <w:sz w:val="30"/>
          <w:szCs w:val="30"/>
        </w:rPr>
        <w:t>3. 服务内容：现场勘测、风险评估、定制搬迁方案、断电拆机、精密包装、专业运输、新址就位、安装调试、性能检测、辐射安全与院感合规、验收交付、质保保障</w:t>
      </w:r>
    </w:p>
    <w:p w14:paraId="6BD2FBDE">
      <w:pPr>
        <w:rPr>
          <w:rFonts w:hint="default" w:eastAsiaTheme="minorEastAsia"/>
          <w:sz w:val="30"/>
          <w:szCs w:val="30"/>
          <w:lang w:val="en-US" w:eastAsia="zh-CN"/>
        </w:rPr>
      </w:pPr>
      <w:r>
        <w:rPr>
          <w:rFonts w:hint="eastAsia"/>
          <w:sz w:val="30"/>
          <w:szCs w:val="30"/>
        </w:rPr>
        <w:t>4. 服务要求：全程由持原厂认证/医疗设备维修资质工程师实施，搬迁后设备性能达标、符合医疗质量控制要求</w:t>
      </w:r>
      <w:r>
        <w:rPr>
          <w:rFonts w:hint="eastAsia"/>
          <w:sz w:val="30"/>
          <w:szCs w:val="30"/>
          <w:lang w:eastAsia="zh-CN"/>
        </w:rPr>
        <w:t>，</w:t>
      </w:r>
      <w:r>
        <w:rPr>
          <w:rFonts w:hint="eastAsia"/>
          <w:sz w:val="30"/>
          <w:szCs w:val="30"/>
          <w:lang w:val="en-US" w:eastAsia="zh-CN"/>
        </w:rPr>
        <w:t>影像类设备符合</w:t>
      </w:r>
      <w:r>
        <w:rPr>
          <w:rFonts w:hint="eastAsia"/>
          <w:sz w:val="30"/>
          <w:szCs w:val="30"/>
        </w:rPr>
        <w:t>放射诊疗</w:t>
      </w:r>
      <w:r>
        <w:rPr>
          <w:rFonts w:hint="eastAsia"/>
          <w:sz w:val="30"/>
          <w:szCs w:val="30"/>
          <w:lang w:val="en-US" w:eastAsia="zh-CN"/>
        </w:rPr>
        <w:t>相关管理规定</w:t>
      </w:r>
    </w:p>
    <w:p w14:paraId="5453C453">
      <w:pPr>
        <w:rPr>
          <w:rFonts w:hint="eastAsia"/>
          <w:sz w:val="30"/>
          <w:szCs w:val="30"/>
        </w:rPr>
      </w:pPr>
      <w:r>
        <w:rPr>
          <w:rFonts w:hint="eastAsia"/>
          <w:sz w:val="30"/>
          <w:szCs w:val="30"/>
        </w:rPr>
        <w:t xml:space="preserve">5. 服务周期：按医院统一搬迁计划执行，确保不停诊/错峰搬迁，快速恢复使用 </w:t>
      </w:r>
    </w:p>
    <w:p w14:paraId="5A90825E">
      <w:pPr>
        <w:rPr>
          <w:rFonts w:hint="eastAsia"/>
          <w:sz w:val="30"/>
          <w:szCs w:val="30"/>
        </w:rPr>
      </w:pPr>
      <w:r>
        <w:rPr>
          <w:rFonts w:hint="eastAsia"/>
          <w:b/>
          <w:bCs/>
          <w:sz w:val="30"/>
          <w:szCs w:val="30"/>
        </w:rPr>
        <w:t>二、服务范围与技术标准</w:t>
      </w:r>
      <w:r>
        <w:rPr>
          <w:rFonts w:hint="eastAsia"/>
          <w:sz w:val="30"/>
          <w:szCs w:val="30"/>
        </w:rPr>
        <w:t xml:space="preserve"> </w:t>
      </w:r>
    </w:p>
    <w:p w14:paraId="7E817A2B">
      <w:pPr>
        <w:rPr>
          <w:rFonts w:hint="eastAsia"/>
          <w:sz w:val="30"/>
          <w:szCs w:val="30"/>
        </w:rPr>
      </w:pPr>
      <w:r>
        <w:rPr>
          <w:rFonts w:hint="eastAsia"/>
          <w:sz w:val="30"/>
          <w:szCs w:val="30"/>
        </w:rPr>
        <w:t xml:space="preserve">（一）全流程服务 </w:t>
      </w:r>
    </w:p>
    <w:p w14:paraId="7136C425">
      <w:pPr>
        <w:rPr>
          <w:rFonts w:hint="eastAsia"/>
          <w:sz w:val="30"/>
          <w:szCs w:val="30"/>
        </w:rPr>
      </w:pPr>
      <w:r>
        <w:rPr>
          <w:rFonts w:hint="eastAsia"/>
          <w:sz w:val="30"/>
          <w:szCs w:val="30"/>
          <w:lang w:val="en-US" w:eastAsia="zh-CN"/>
        </w:rPr>
        <w:t>1.</w:t>
      </w:r>
      <w:r>
        <w:rPr>
          <w:rFonts w:hint="eastAsia"/>
          <w:sz w:val="30"/>
          <w:szCs w:val="30"/>
        </w:rPr>
        <w:t>搬迁前：现场勘查、承重/电源/防护复核、设备状态检测、参数备份、制定专项方案与应急预案</w:t>
      </w:r>
    </w:p>
    <w:p w14:paraId="6DDB0979">
      <w:pPr>
        <w:rPr>
          <w:rFonts w:hint="eastAsia"/>
          <w:sz w:val="30"/>
          <w:szCs w:val="30"/>
        </w:rPr>
      </w:pPr>
      <w:r>
        <w:rPr>
          <w:rFonts w:hint="eastAsia"/>
          <w:sz w:val="30"/>
          <w:szCs w:val="30"/>
          <w:lang w:val="en-US" w:eastAsia="zh-CN"/>
        </w:rPr>
        <w:t>2.</w:t>
      </w:r>
      <w:r>
        <w:rPr>
          <w:rFonts w:hint="eastAsia"/>
          <w:sz w:val="30"/>
          <w:szCs w:val="30"/>
        </w:rPr>
        <w:t>拆机包装：核心部件固定、防震防潮防尘防静电包装、线缆标识、管路处理</w:t>
      </w:r>
    </w:p>
    <w:p w14:paraId="65010112">
      <w:pPr>
        <w:rPr>
          <w:rFonts w:hint="eastAsia"/>
          <w:sz w:val="30"/>
          <w:szCs w:val="30"/>
        </w:rPr>
      </w:pPr>
      <w:r>
        <w:rPr>
          <w:rFonts w:hint="eastAsia"/>
          <w:sz w:val="30"/>
          <w:szCs w:val="30"/>
          <w:lang w:val="en-US" w:eastAsia="zh-CN"/>
        </w:rPr>
        <w:t>3.</w:t>
      </w:r>
      <w:r>
        <w:rPr>
          <w:rFonts w:hint="eastAsia"/>
          <w:sz w:val="30"/>
          <w:szCs w:val="30"/>
        </w:rPr>
        <w:t xml:space="preserve"> 运输装卸：专用减震车辆、全程监护、吊装/平移合规操作</w:t>
      </w:r>
    </w:p>
    <w:p w14:paraId="37F2230F">
      <w:pPr>
        <w:rPr>
          <w:rFonts w:hint="eastAsia"/>
          <w:sz w:val="30"/>
          <w:szCs w:val="30"/>
        </w:rPr>
      </w:pPr>
      <w:r>
        <w:rPr>
          <w:rFonts w:hint="eastAsia"/>
          <w:sz w:val="30"/>
          <w:szCs w:val="30"/>
          <w:lang w:val="en-US" w:eastAsia="zh-CN"/>
        </w:rPr>
        <w:t>4.</w:t>
      </w:r>
      <w:r>
        <w:rPr>
          <w:rFonts w:hint="eastAsia"/>
          <w:sz w:val="30"/>
          <w:szCs w:val="30"/>
        </w:rPr>
        <w:t xml:space="preserve"> 就位安装：精准定位、水平校准、管路线缆复原、环境适配</w:t>
      </w:r>
    </w:p>
    <w:p w14:paraId="3BACE4EB">
      <w:pPr>
        <w:rPr>
          <w:rFonts w:hint="eastAsia" w:eastAsiaTheme="minorEastAsia"/>
          <w:sz w:val="30"/>
          <w:szCs w:val="30"/>
          <w:lang w:eastAsia="zh-CN"/>
        </w:rPr>
      </w:pPr>
      <w:r>
        <w:rPr>
          <w:rFonts w:hint="eastAsia"/>
          <w:sz w:val="30"/>
          <w:szCs w:val="30"/>
          <w:lang w:val="en-US" w:eastAsia="zh-CN"/>
        </w:rPr>
        <w:t>5.</w:t>
      </w:r>
      <w:r>
        <w:rPr>
          <w:rFonts w:hint="eastAsia"/>
          <w:sz w:val="30"/>
          <w:szCs w:val="30"/>
        </w:rPr>
        <w:t>调试验收：开机自检、图像质量校准、剂量检测、出具验收报告</w:t>
      </w:r>
      <w:r>
        <w:rPr>
          <w:rFonts w:hint="eastAsia"/>
          <w:sz w:val="30"/>
          <w:szCs w:val="30"/>
          <w:lang w:eastAsia="zh-CN"/>
        </w:rPr>
        <w:t>（</w:t>
      </w:r>
      <w:r>
        <w:rPr>
          <w:rFonts w:hint="eastAsia"/>
          <w:sz w:val="30"/>
          <w:szCs w:val="30"/>
          <w:lang w:val="en-US" w:eastAsia="zh-CN"/>
        </w:rPr>
        <w:t>注：科室负责人确认可以正常使用并签字</w:t>
      </w:r>
      <w:r>
        <w:rPr>
          <w:rFonts w:hint="eastAsia"/>
          <w:sz w:val="30"/>
          <w:szCs w:val="30"/>
          <w:lang w:eastAsia="zh-CN"/>
        </w:rPr>
        <w:t>）</w:t>
      </w:r>
    </w:p>
    <w:p w14:paraId="61C14A5B">
      <w:pPr>
        <w:rPr>
          <w:rFonts w:hint="eastAsia"/>
          <w:sz w:val="30"/>
          <w:szCs w:val="30"/>
        </w:rPr>
      </w:pPr>
      <w:r>
        <w:rPr>
          <w:rFonts w:hint="eastAsia"/>
          <w:sz w:val="30"/>
          <w:szCs w:val="30"/>
          <w:lang w:val="en-US" w:eastAsia="zh-CN"/>
        </w:rPr>
        <w:t>6.</w:t>
      </w:r>
      <w:r>
        <w:rPr>
          <w:rFonts w:hint="eastAsia"/>
          <w:sz w:val="30"/>
          <w:szCs w:val="30"/>
        </w:rPr>
        <w:t xml:space="preserve">售后保障：质保期内免费维护，故障快速响应 </w:t>
      </w:r>
    </w:p>
    <w:p w14:paraId="3AD90BC7">
      <w:pPr>
        <w:rPr>
          <w:rFonts w:hint="eastAsia"/>
          <w:sz w:val="30"/>
          <w:szCs w:val="30"/>
        </w:rPr>
      </w:pPr>
      <w:r>
        <w:rPr>
          <w:rFonts w:hint="eastAsia"/>
          <w:sz w:val="30"/>
          <w:szCs w:val="30"/>
        </w:rPr>
        <w:t xml:space="preserve">（二）合规与资质要求 </w:t>
      </w:r>
    </w:p>
    <w:p w14:paraId="740CE162">
      <w:pPr>
        <w:rPr>
          <w:rFonts w:hint="eastAsia"/>
          <w:sz w:val="30"/>
          <w:szCs w:val="30"/>
        </w:rPr>
      </w:pPr>
      <w:r>
        <w:rPr>
          <w:rFonts w:hint="eastAsia"/>
          <w:sz w:val="30"/>
          <w:szCs w:val="30"/>
        </w:rPr>
        <w:t>1. 具备医疗器械经营/维修备案或许可</w:t>
      </w:r>
    </w:p>
    <w:p w14:paraId="24E8529B">
      <w:pPr>
        <w:rPr>
          <w:rFonts w:hint="eastAsia"/>
          <w:sz w:val="30"/>
          <w:szCs w:val="30"/>
        </w:rPr>
      </w:pPr>
      <w:r>
        <w:rPr>
          <w:rFonts w:hint="eastAsia"/>
          <w:sz w:val="30"/>
          <w:szCs w:val="30"/>
        </w:rPr>
        <w:t>2. 具备辐射安全相关作业能力，人员持证上岗</w:t>
      </w:r>
    </w:p>
    <w:p w14:paraId="4FBB4A58">
      <w:pPr>
        <w:rPr>
          <w:rFonts w:hint="eastAsia"/>
          <w:sz w:val="30"/>
          <w:szCs w:val="30"/>
        </w:rPr>
      </w:pPr>
      <w:r>
        <w:rPr>
          <w:rFonts w:hint="eastAsia"/>
          <w:sz w:val="30"/>
          <w:szCs w:val="30"/>
        </w:rPr>
        <w:t>3. </w:t>
      </w:r>
      <w:r>
        <w:rPr>
          <w:rFonts w:hint="eastAsia"/>
          <w:sz w:val="30"/>
          <w:szCs w:val="30"/>
          <w:lang w:val="en-US" w:eastAsia="zh-CN"/>
        </w:rPr>
        <w:t>能提供</w:t>
      </w:r>
      <w:r>
        <w:rPr>
          <w:rFonts w:hint="eastAsia"/>
          <w:sz w:val="30"/>
          <w:szCs w:val="30"/>
        </w:rPr>
        <w:t>近3年有</w:t>
      </w:r>
      <w:r>
        <w:rPr>
          <w:rFonts w:hint="eastAsia"/>
          <w:sz w:val="30"/>
          <w:szCs w:val="30"/>
          <w:lang w:val="en-US" w:eastAsia="zh-CN"/>
        </w:rPr>
        <w:t>大型设备</w:t>
      </w:r>
      <w:r>
        <w:rPr>
          <w:rFonts w:hint="eastAsia"/>
          <w:sz w:val="30"/>
          <w:szCs w:val="30"/>
        </w:rPr>
        <w:t>CT/DR</w:t>
      </w:r>
      <w:r>
        <w:rPr>
          <w:rFonts w:hint="eastAsia"/>
          <w:sz w:val="30"/>
          <w:szCs w:val="30"/>
          <w:lang w:val="en-US" w:eastAsia="zh-CN"/>
        </w:rPr>
        <w:t>/检验科设备</w:t>
      </w:r>
      <w:r>
        <w:rPr>
          <w:rFonts w:hint="eastAsia"/>
          <w:sz w:val="30"/>
          <w:szCs w:val="30"/>
        </w:rPr>
        <w:t>搬迁成功案例</w:t>
      </w:r>
    </w:p>
    <w:p w14:paraId="274BAF1C">
      <w:pPr>
        <w:rPr>
          <w:rFonts w:hint="eastAsia"/>
          <w:sz w:val="30"/>
          <w:szCs w:val="30"/>
        </w:rPr>
      </w:pPr>
      <w:r>
        <w:rPr>
          <w:rFonts w:hint="eastAsia"/>
          <w:sz w:val="30"/>
          <w:szCs w:val="30"/>
        </w:rPr>
        <w:t>4. 拥有专业工程师团队、专用工具与减震运输设备</w:t>
      </w:r>
    </w:p>
    <w:p w14:paraId="20E5B091">
      <w:pPr>
        <w:rPr>
          <w:rFonts w:hint="eastAsia"/>
          <w:sz w:val="30"/>
          <w:szCs w:val="30"/>
        </w:rPr>
      </w:pPr>
      <w:r>
        <w:rPr>
          <w:rFonts w:hint="eastAsia"/>
          <w:sz w:val="30"/>
          <w:szCs w:val="30"/>
        </w:rPr>
        <w:t xml:space="preserve">5. 购买足额设备搬迁保险，承担搬迁全程安全责任 </w:t>
      </w:r>
    </w:p>
    <w:p w14:paraId="37D48316">
      <w:pPr>
        <w:rPr>
          <w:rFonts w:hint="eastAsia"/>
          <w:b/>
          <w:bCs/>
          <w:sz w:val="30"/>
          <w:szCs w:val="30"/>
        </w:rPr>
      </w:pPr>
      <w:r>
        <w:rPr>
          <w:rFonts w:hint="eastAsia"/>
          <w:b/>
          <w:bCs/>
          <w:sz w:val="30"/>
          <w:szCs w:val="30"/>
        </w:rPr>
        <w:t xml:space="preserve">三、实施方案提交要求 </w:t>
      </w:r>
    </w:p>
    <w:p w14:paraId="11712F54">
      <w:pPr>
        <w:rPr>
          <w:rFonts w:hint="eastAsia"/>
          <w:sz w:val="30"/>
          <w:szCs w:val="30"/>
        </w:rPr>
      </w:pPr>
      <w:r>
        <w:rPr>
          <w:rFonts w:hint="eastAsia"/>
          <w:sz w:val="30"/>
          <w:szCs w:val="30"/>
        </w:rPr>
        <w:t>1. 公司资质、人员证书、业绩清单与证明材料</w:t>
      </w:r>
    </w:p>
    <w:p w14:paraId="3AC2CC75">
      <w:pPr>
        <w:rPr>
          <w:rFonts w:hint="eastAsia"/>
          <w:sz w:val="30"/>
          <w:szCs w:val="30"/>
        </w:rPr>
      </w:pPr>
      <w:r>
        <w:rPr>
          <w:rFonts w:hint="eastAsia"/>
          <w:sz w:val="30"/>
          <w:szCs w:val="30"/>
        </w:rPr>
        <w:t>2. 针对本项目的专项搬迁方案（流程、人员、工具、时间节点、防护措施、应急预案）</w:t>
      </w:r>
    </w:p>
    <w:p w14:paraId="70D32E56">
      <w:pPr>
        <w:rPr>
          <w:rFonts w:hint="eastAsia"/>
          <w:sz w:val="30"/>
          <w:szCs w:val="30"/>
        </w:rPr>
      </w:pPr>
      <w:r>
        <w:rPr>
          <w:rFonts w:hint="eastAsia"/>
          <w:sz w:val="30"/>
          <w:szCs w:val="30"/>
        </w:rPr>
        <w:t>3. 质量控制与验收标准（含校准指标、检测项目、报告模板）</w:t>
      </w:r>
    </w:p>
    <w:p w14:paraId="5FCD6F5A">
      <w:pPr>
        <w:rPr>
          <w:rFonts w:hint="eastAsia"/>
          <w:sz w:val="30"/>
          <w:szCs w:val="30"/>
        </w:rPr>
      </w:pPr>
      <w:r>
        <w:rPr>
          <w:rFonts w:hint="eastAsia"/>
          <w:sz w:val="30"/>
          <w:szCs w:val="30"/>
        </w:rPr>
        <w:t xml:space="preserve">4. 院感防控与放射安全保障措施 </w:t>
      </w:r>
    </w:p>
    <w:p w14:paraId="2325D7B9">
      <w:pPr>
        <w:rPr>
          <w:rFonts w:hint="eastAsia"/>
          <w:b/>
          <w:bCs/>
          <w:sz w:val="30"/>
          <w:szCs w:val="30"/>
        </w:rPr>
      </w:pPr>
      <w:r>
        <w:rPr>
          <w:rFonts w:hint="eastAsia"/>
          <w:b/>
          <w:bCs/>
          <w:sz w:val="30"/>
          <w:szCs w:val="30"/>
        </w:rPr>
        <w:t xml:space="preserve">四、报价要求 </w:t>
      </w:r>
    </w:p>
    <w:p w14:paraId="058C43E1">
      <w:pPr>
        <w:rPr>
          <w:rFonts w:hint="eastAsia"/>
          <w:sz w:val="30"/>
          <w:szCs w:val="30"/>
        </w:rPr>
      </w:pPr>
      <w:r>
        <w:rPr>
          <w:rFonts w:hint="eastAsia"/>
          <w:sz w:val="30"/>
          <w:szCs w:val="30"/>
        </w:rPr>
        <w:t>1. 报价为包干总价，包含人工、耗材、运输、吊装、保险、调试、检测、税费等全部费用</w:t>
      </w:r>
    </w:p>
    <w:p w14:paraId="7D1DD085">
      <w:pPr>
        <w:rPr>
          <w:rFonts w:hint="eastAsia"/>
          <w:sz w:val="30"/>
          <w:szCs w:val="30"/>
        </w:rPr>
      </w:pPr>
      <w:r>
        <w:rPr>
          <w:rFonts w:hint="eastAsia"/>
          <w:sz w:val="30"/>
          <w:szCs w:val="30"/>
        </w:rPr>
        <w:t>2. 按设备分项报价（</w:t>
      </w:r>
      <w:r>
        <w:rPr>
          <w:rFonts w:hint="eastAsia"/>
          <w:sz w:val="30"/>
          <w:szCs w:val="30"/>
          <w:lang w:val="en-US" w:eastAsia="zh-CN"/>
        </w:rPr>
        <w:t>如：检验、</w:t>
      </w:r>
      <w:r>
        <w:rPr>
          <w:rFonts w:hint="eastAsia"/>
          <w:sz w:val="30"/>
          <w:szCs w:val="30"/>
        </w:rPr>
        <w:t>DR</w:t>
      </w:r>
      <w:r>
        <w:rPr>
          <w:rFonts w:hint="eastAsia"/>
          <w:sz w:val="30"/>
          <w:szCs w:val="30"/>
          <w:lang w:eastAsia="zh-CN"/>
        </w:rPr>
        <w:t>、</w:t>
      </w:r>
      <w:r>
        <w:rPr>
          <w:rFonts w:hint="eastAsia"/>
          <w:sz w:val="30"/>
          <w:szCs w:val="30"/>
        </w:rPr>
        <w:t>CT</w:t>
      </w:r>
      <w:r>
        <w:rPr>
          <w:rFonts w:hint="eastAsia"/>
          <w:sz w:val="30"/>
          <w:szCs w:val="30"/>
          <w:lang w:val="en-US" w:eastAsia="zh-CN"/>
        </w:rPr>
        <w:t>等</w:t>
      </w:r>
      <w:r>
        <w:rPr>
          <w:rFonts w:hint="eastAsia"/>
          <w:sz w:val="30"/>
          <w:szCs w:val="30"/>
        </w:rPr>
        <w:t>分别列明），并附详细报价清单</w:t>
      </w:r>
    </w:p>
    <w:p w14:paraId="3D77D86A">
      <w:pPr>
        <w:rPr>
          <w:rFonts w:hint="eastAsia"/>
          <w:sz w:val="30"/>
          <w:szCs w:val="30"/>
          <w:lang w:val="en-US" w:eastAsia="zh-CN"/>
        </w:rPr>
      </w:pPr>
      <w:r>
        <w:rPr>
          <w:rFonts w:hint="eastAsia"/>
          <w:sz w:val="30"/>
          <w:szCs w:val="30"/>
        </w:rPr>
        <w:t>3. 报价有效期不少于</w:t>
      </w:r>
      <w:r>
        <w:rPr>
          <w:rFonts w:hint="eastAsia"/>
          <w:sz w:val="30"/>
          <w:szCs w:val="30"/>
          <w:lang w:val="en-US" w:eastAsia="zh-CN"/>
        </w:rPr>
        <w:t>1年</w:t>
      </w:r>
    </w:p>
    <w:p w14:paraId="7F7616FF">
      <w:pPr>
        <w:rPr>
          <w:rFonts w:hint="eastAsia"/>
          <w:sz w:val="30"/>
          <w:szCs w:val="30"/>
        </w:rPr>
      </w:pPr>
      <w:r>
        <w:rPr>
          <w:rFonts w:hint="eastAsia"/>
          <w:sz w:val="30"/>
          <w:szCs w:val="30"/>
        </w:rPr>
        <w:t xml:space="preserve">4. 明确质保期限与服务响应时限 </w:t>
      </w:r>
    </w:p>
    <w:p w14:paraId="03EC2A4D">
      <w:pPr>
        <w:rPr>
          <w:rFonts w:hint="eastAsia"/>
          <w:b/>
          <w:bCs/>
          <w:sz w:val="30"/>
          <w:szCs w:val="30"/>
        </w:rPr>
      </w:pPr>
      <w:r>
        <w:rPr>
          <w:rFonts w:hint="eastAsia"/>
          <w:b/>
          <w:bCs/>
          <w:sz w:val="30"/>
          <w:szCs w:val="30"/>
        </w:rPr>
        <w:t xml:space="preserve">五、咨询与提交方式 </w:t>
      </w:r>
    </w:p>
    <w:p w14:paraId="532CE5F4">
      <w:pPr>
        <w:rPr>
          <w:rFonts w:hint="eastAsia"/>
          <w:sz w:val="30"/>
          <w:szCs w:val="30"/>
        </w:rPr>
      </w:pPr>
      <w:r>
        <w:rPr>
          <w:rFonts w:hint="eastAsia"/>
          <w:sz w:val="30"/>
          <w:szCs w:val="30"/>
        </w:rPr>
        <w:t>1. 现场勘查：报名后统一安排现场踏勘</w:t>
      </w:r>
    </w:p>
    <w:p w14:paraId="3AD257D0">
      <w:pPr>
        <w:rPr>
          <w:rFonts w:hint="eastAsia"/>
          <w:sz w:val="30"/>
          <w:szCs w:val="30"/>
        </w:rPr>
      </w:pPr>
      <w:r>
        <w:rPr>
          <w:rFonts w:hint="eastAsia"/>
          <w:sz w:val="30"/>
          <w:szCs w:val="30"/>
        </w:rPr>
        <w:t>2. 材料提交：纸质版（盖章）+电子版，密封报送</w:t>
      </w:r>
    </w:p>
    <w:p w14:paraId="4DDC734C">
      <w:pPr>
        <w:rPr>
          <w:rFonts w:hint="eastAsia" w:eastAsiaTheme="minorEastAsia"/>
          <w:sz w:val="30"/>
          <w:szCs w:val="30"/>
          <w:lang w:eastAsia="zh-CN"/>
        </w:rPr>
      </w:pPr>
      <w:r>
        <w:rPr>
          <w:rFonts w:hint="eastAsia"/>
          <w:sz w:val="30"/>
          <w:szCs w:val="30"/>
        </w:rPr>
        <w:t>3. 报送地址：西山区人民医院设备科</w:t>
      </w:r>
      <w:r>
        <w:rPr>
          <w:rFonts w:hint="eastAsia"/>
          <w:sz w:val="30"/>
          <w:szCs w:val="30"/>
          <w:lang w:eastAsia="zh-CN"/>
        </w:rPr>
        <w:t>（</w:t>
      </w:r>
      <w:r>
        <w:rPr>
          <w:rFonts w:hint="eastAsia"/>
          <w:sz w:val="30"/>
          <w:szCs w:val="30"/>
          <w:lang w:val="en-US" w:eastAsia="zh-CN"/>
        </w:rPr>
        <w:t>门诊4楼4035室</w:t>
      </w:r>
      <w:r>
        <w:rPr>
          <w:rFonts w:hint="eastAsia"/>
          <w:sz w:val="30"/>
          <w:szCs w:val="30"/>
          <w:lang w:eastAsia="zh-CN"/>
        </w:rPr>
        <w:t>）</w:t>
      </w:r>
    </w:p>
    <w:p w14:paraId="5C7D6912">
      <w:pPr>
        <w:rPr>
          <w:rFonts w:hint="default" w:eastAsiaTheme="minorEastAsia"/>
          <w:sz w:val="30"/>
          <w:szCs w:val="30"/>
          <w:lang w:val="en-US" w:eastAsia="zh-CN"/>
        </w:rPr>
      </w:pPr>
      <w:r>
        <w:rPr>
          <w:rFonts w:hint="eastAsia"/>
          <w:sz w:val="30"/>
          <w:szCs w:val="30"/>
        </w:rPr>
        <w:t>4. 联系电话：0871-681</w:t>
      </w:r>
      <w:r>
        <w:rPr>
          <w:rFonts w:hint="eastAsia"/>
          <w:sz w:val="30"/>
          <w:szCs w:val="30"/>
          <w:lang w:val="en-US" w:eastAsia="zh-CN"/>
        </w:rPr>
        <w:t>79313</w:t>
      </w:r>
    </w:p>
    <w:p w14:paraId="62FB51C4">
      <w:pPr>
        <w:rPr>
          <w:rFonts w:hint="eastAsia"/>
          <w:sz w:val="30"/>
          <w:szCs w:val="30"/>
        </w:rPr>
      </w:pPr>
      <w:r>
        <w:rPr>
          <w:rFonts w:hint="eastAsia"/>
          <w:sz w:val="30"/>
          <w:szCs w:val="30"/>
        </w:rPr>
        <w:t>5. </w:t>
      </w:r>
      <w:r>
        <w:rPr>
          <w:rFonts w:hint="eastAsia"/>
          <w:sz w:val="30"/>
          <w:szCs w:val="30"/>
          <w:lang w:val="en-US" w:eastAsia="zh-CN"/>
        </w:rPr>
        <w:t>报名</w:t>
      </w:r>
      <w:r>
        <w:rPr>
          <w:rFonts w:hint="eastAsia"/>
          <w:sz w:val="30"/>
          <w:szCs w:val="30"/>
        </w:rPr>
        <w:t>截止时间：2026年</w:t>
      </w:r>
      <w:r>
        <w:rPr>
          <w:rFonts w:hint="eastAsia"/>
          <w:sz w:val="30"/>
          <w:szCs w:val="30"/>
          <w:lang w:val="en-US" w:eastAsia="zh-CN"/>
        </w:rPr>
        <w:t>3</w:t>
      </w:r>
      <w:r>
        <w:rPr>
          <w:rFonts w:hint="eastAsia"/>
          <w:sz w:val="30"/>
          <w:szCs w:val="30"/>
        </w:rPr>
        <w:t>月</w:t>
      </w:r>
      <w:r>
        <w:rPr>
          <w:rFonts w:hint="eastAsia"/>
          <w:sz w:val="30"/>
          <w:szCs w:val="30"/>
          <w:lang w:val="en-US" w:eastAsia="zh-CN"/>
        </w:rPr>
        <w:t>5</w:t>
      </w:r>
      <w:r>
        <w:rPr>
          <w:rFonts w:hint="eastAsia"/>
          <w:sz w:val="30"/>
          <w:szCs w:val="30"/>
        </w:rPr>
        <w:t xml:space="preserve">日17:00 </w:t>
      </w:r>
    </w:p>
    <w:p w14:paraId="64A9492D">
      <w:pPr>
        <w:rPr>
          <w:rFonts w:hint="default"/>
          <w:sz w:val="30"/>
          <w:szCs w:val="30"/>
          <w:lang w:val="en-US" w:eastAsia="zh-CN"/>
        </w:rPr>
      </w:pPr>
      <w:r>
        <w:rPr>
          <w:rFonts w:hint="eastAsia"/>
          <w:sz w:val="30"/>
          <w:szCs w:val="30"/>
          <w:lang w:val="en-US" w:eastAsia="zh-CN"/>
        </w:rPr>
        <w:t>6.后续具体咨询时间、地点电话另行通知</w:t>
      </w:r>
    </w:p>
    <w:p w14:paraId="35CA1F07">
      <w:pPr>
        <w:rPr>
          <w:rFonts w:hint="eastAsia"/>
          <w:b/>
          <w:bCs/>
          <w:sz w:val="30"/>
          <w:szCs w:val="30"/>
        </w:rPr>
      </w:pPr>
      <w:r>
        <w:rPr>
          <w:rFonts w:hint="eastAsia"/>
          <w:b/>
          <w:bCs/>
          <w:sz w:val="30"/>
          <w:szCs w:val="30"/>
        </w:rPr>
        <w:t xml:space="preserve">六、其他说明 </w:t>
      </w:r>
    </w:p>
    <w:p w14:paraId="77CB05B5">
      <w:pPr>
        <w:rPr>
          <w:rFonts w:hint="eastAsia"/>
          <w:sz w:val="30"/>
          <w:szCs w:val="30"/>
          <w:lang w:val="en-US" w:eastAsia="zh-CN"/>
        </w:rPr>
      </w:pPr>
      <w:r>
        <w:rPr>
          <w:rFonts w:hint="eastAsia"/>
          <w:sz w:val="30"/>
          <w:szCs w:val="30"/>
        </w:rPr>
        <w:t>1. 我院有权对咨询方案进行综合评审，</w:t>
      </w:r>
      <w:r>
        <w:rPr>
          <w:rFonts w:hint="eastAsia"/>
          <w:sz w:val="30"/>
          <w:szCs w:val="30"/>
          <w:lang w:val="en-US" w:eastAsia="zh-CN"/>
        </w:rPr>
        <w:t>以供</w:t>
      </w:r>
      <w:r>
        <w:rPr>
          <w:rFonts w:hint="eastAsia"/>
          <w:sz w:val="30"/>
          <w:szCs w:val="30"/>
        </w:rPr>
        <w:t>择优确定</w:t>
      </w:r>
      <w:r>
        <w:rPr>
          <w:rFonts w:hint="eastAsia"/>
          <w:sz w:val="30"/>
          <w:szCs w:val="30"/>
          <w:lang w:val="en-US" w:eastAsia="zh-CN"/>
        </w:rPr>
        <w:t>相关方案事项</w:t>
      </w:r>
    </w:p>
    <w:p w14:paraId="0DAE38BC">
      <w:pPr>
        <w:rPr>
          <w:rFonts w:hint="eastAsia"/>
          <w:sz w:val="30"/>
          <w:szCs w:val="30"/>
        </w:rPr>
      </w:pPr>
      <w:r>
        <w:rPr>
          <w:rFonts w:hint="eastAsia"/>
          <w:sz w:val="30"/>
          <w:szCs w:val="30"/>
        </w:rPr>
        <w:t>2. 本次咨询为前期调研，不构成采购承诺</w:t>
      </w:r>
    </w:p>
    <w:p w14:paraId="37977D1A">
      <w:pPr>
        <w:rPr>
          <w:rFonts w:hint="eastAsia"/>
          <w:sz w:val="30"/>
          <w:szCs w:val="30"/>
        </w:rPr>
      </w:pPr>
      <w:r>
        <w:rPr>
          <w:rFonts w:hint="eastAsia"/>
          <w:sz w:val="30"/>
          <w:szCs w:val="30"/>
        </w:rPr>
        <w:t xml:space="preserve">3. 参与单位须对项目信息保密，不得外泄医院数据与设备信息 </w:t>
      </w:r>
    </w:p>
    <w:p w14:paraId="53DA7919">
      <w:pPr>
        <w:rPr>
          <w:rFonts w:hint="eastAsia"/>
          <w:sz w:val="30"/>
          <w:szCs w:val="30"/>
        </w:rPr>
      </w:pPr>
      <w:r>
        <w:rPr>
          <w:rFonts w:hint="eastAsia"/>
          <w:sz w:val="30"/>
          <w:szCs w:val="30"/>
          <w:lang w:val="en-US" w:eastAsia="zh-CN"/>
        </w:rPr>
        <w:t>4.本咨询公告最终解释权属于</w:t>
      </w:r>
      <w:r>
        <w:rPr>
          <w:rFonts w:hint="eastAsia"/>
          <w:sz w:val="30"/>
          <w:szCs w:val="30"/>
        </w:rPr>
        <w:t>昆明市西山区人民医院</w:t>
      </w:r>
    </w:p>
    <w:p w14:paraId="4C60876C">
      <w:pPr>
        <w:rPr>
          <w:rFonts w:hint="default"/>
          <w:sz w:val="30"/>
          <w:szCs w:val="30"/>
          <w:lang w:val="en-US" w:eastAsia="zh-CN"/>
        </w:rPr>
      </w:pPr>
      <w:r>
        <w:rPr>
          <w:rFonts w:hint="eastAsia"/>
          <w:sz w:val="30"/>
          <w:szCs w:val="30"/>
          <w:lang w:val="en-US" w:eastAsia="zh-CN"/>
        </w:rPr>
        <w:t>5.本次咨询只作为院方的市场调研，并非最终招标结果，且不作为招投标的参考，请商家慎重考虑参与。</w:t>
      </w:r>
    </w:p>
    <w:p w14:paraId="0749CE5B">
      <w:pPr>
        <w:rPr>
          <w:rFonts w:hint="eastAsia"/>
          <w:b/>
          <w:bCs/>
          <w:sz w:val="30"/>
          <w:szCs w:val="30"/>
        </w:rPr>
      </w:pPr>
      <w:r>
        <w:rPr>
          <w:rFonts w:hint="eastAsia"/>
          <w:b/>
          <w:bCs/>
          <w:sz w:val="30"/>
          <w:szCs w:val="30"/>
          <w:lang w:val="en-US" w:eastAsia="zh-CN"/>
        </w:rPr>
        <w:t>七</w:t>
      </w:r>
      <w:r>
        <w:rPr>
          <w:rFonts w:hint="eastAsia"/>
          <w:b/>
          <w:bCs/>
          <w:sz w:val="30"/>
          <w:szCs w:val="30"/>
        </w:rPr>
        <w:t>、发布公告媒介</w:t>
      </w:r>
    </w:p>
    <w:p w14:paraId="6C37411E">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昆明市西山区人民医院官网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rPr>
        <w:t>www.xsqrmyy.net</w:t>
      </w:r>
    </w:p>
    <w:p w14:paraId="29ED44EE">
      <w:pPr>
        <w:rPr>
          <w:rFonts w:hint="default"/>
          <w:sz w:val="30"/>
          <w:szCs w:val="30"/>
          <w:lang w:val="en-US" w:eastAsia="zh-CN"/>
        </w:rPr>
      </w:pPr>
    </w:p>
    <w:p w14:paraId="36F96FE4">
      <w:pPr>
        <w:jc w:val="right"/>
        <w:rPr>
          <w:rFonts w:hint="eastAsia"/>
          <w:sz w:val="30"/>
          <w:szCs w:val="30"/>
        </w:rPr>
      </w:pPr>
      <w:r>
        <w:rPr>
          <w:rFonts w:hint="eastAsia"/>
          <w:sz w:val="30"/>
          <w:szCs w:val="30"/>
        </w:rPr>
        <w:t>昆明市西山区人民医院</w:t>
      </w:r>
    </w:p>
    <w:p w14:paraId="07967DDA">
      <w:pPr>
        <w:jc w:val="right"/>
        <w:rPr>
          <w:rFonts w:hint="eastAsia"/>
          <w:sz w:val="30"/>
          <w:szCs w:val="30"/>
        </w:rPr>
      </w:pPr>
      <w:r>
        <w:rPr>
          <w:rFonts w:hint="eastAsia"/>
          <w:sz w:val="30"/>
          <w:szCs w:val="30"/>
        </w:rPr>
        <w:t>2026年</w:t>
      </w:r>
      <w:r>
        <w:rPr>
          <w:rFonts w:hint="eastAsia"/>
          <w:sz w:val="30"/>
          <w:szCs w:val="30"/>
          <w:lang w:val="en-US" w:eastAsia="zh-CN"/>
        </w:rPr>
        <w:t>2</w:t>
      </w:r>
      <w:r>
        <w:rPr>
          <w:rFonts w:hint="eastAsia"/>
          <w:sz w:val="30"/>
          <w:szCs w:val="30"/>
        </w:rPr>
        <w:t>月</w:t>
      </w:r>
      <w:r>
        <w:rPr>
          <w:rFonts w:hint="eastAsia"/>
          <w:sz w:val="30"/>
          <w:szCs w:val="30"/>
          <w:lang w:val="en-US" w:eastAsia="zh-CN"/>
        </w:rPr>
        <w:t>24</w:t>
      </w:r>
      <w:r>
        <w:rPr>
          <w:rFonts w:hint="eastAsia"/>
          <w:sz w:val="30"/>
          <w:szCs w:val="30"/>
        </w:rPr>
        <w:t>日</w:t>
      </w:r>
    </w:p>
    <w:p w14:paraId="76310E7E">
      <w:pPr>
        <w:rPr>
          <w:rFonts w:hint="eastAsia"/>
        </w:rPr>
      </w:pPr>
      <w:r>
        <w:rPr>
          <w:rFonts w:hint="eastAsia"/>
        </w:rPr>
        <w:t xml:space="preserve"> </w:t>
      </w:r>
    </w:p>
    <w:p w14:paraId="579B5133">
      <w:pPr>
        <w:rPr>
          <w:rFonts w:hint="eastAsia"/>
        </w:rPr>
      </w:pPr>
      <w:r>
        <w:rPr>
          <w:rFonts w:hint="eastAsia"/>
        </w:rPr>
        <w:t> </w:t>
      </w:r>
    </w:p>
    <w:p w14:paraId="63216BCB">
      <w:pPr>
        <w:rPr>
          <w:rFonts w:hint="eastAsia"/>
        </w:rPr>
      </w:pPr>
      <w:r>
        <w:rPr>
          <w:rFonts w:hint="eastAsia"/>
        </w:rPr>
        <w:t xml:space="preserve"> </w:t>
      </w:r>
    </w:p>
    <w:p w14:paraId="46D14E3A">
      <w:pPr>
        <w:rPr>
          <w:rFonts w:hint="eastAsia"/>
        </w:rPr>
      </w:pPr>
      <w:r>
        <w:rPr>
          <w:rFonts w:hint="eastAsia"/>
        </w:rPr>
        <w:t xml:space="preserve"> </w:t>
      </w:r>
    </w:p>
    <w:p w14:paraId="2B5272DC">
      <w:pPr>
        <w:rPr>
          <w:rFonts w:hint="eastAsia"/>
        </w:rPr>
      </w:pPr>
    </w:p>
    <w:tbl>
      <w:tblPr>
        <w:tblStyle w:val="3"/>
        <w:tblW w:w="985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8"/>
        <w:gridCol w:w="780"/>
        <w:gridCol w:w="2250"/>
        <w:gridCol w:w="3120"/>
        <w:gridCol w:w="417"/>
        <w:gridCol w:w="810"/>
        <w:gridCol w:w="1780"/>
      </w:tblGrid>
      <w:tr w14:paraId="2A89C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985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98155">
            <w:pPr>
              <w:keepNext w:val="0"/>
              <w:keepLines w:val="0"/>
              <w:widowControl/>
              <w:suppressLineNumbers w:val="0"/>
              <w:jc w:val="center"/>
              <w:textAlignment w:val="center"/>
              <w:rPr>
                <w:rFonts w:hint="default" w:ascii="宋体" w:hAnsi="宋体" w:eastAsia="宋体" w:cs="宋体"/>
                <w:b/>
                <w:bCs/>
                <w:i w:val="0"/>
                <w:iCs w:val="0"/>
                <w:color w:val="000000"/>
                <w:sz w:val="28"/>
                <w:szCs w:val="28"/>
                <w:u w:val="none"/>
                <w:lang w:val="en-US"/>
              </w:rPr>
            </w:pPr>
            <w:r>
              <w:rPr>
                <w:rFonts w:hint="eastAsia" w:ascii="宋体" w:hAnsi="宋体" w:eastAsia="宋体" w:cs="宋体"/>
                <w:b/>
                <w:bCs/>
                <w:i w:val="0"/>
                <w:iCs w:val="0"/>
                <w:color w:val="000000"/>
                <w:kern w:val="0"/>
                <w:sz w:val="36"/>
                <w:szCs w:val="36"/>
                <w:u w:val="none"/>
                <w:lang w:val="en-US" w:eastAsia="zh-CN" w:bidi="ar"/>
              </w:rPr>
              <w:t>附件：西山区医院新院区医疗设备搬迁初步预算及方案</w:t>
            </w:r>
          </w:p>
        </w:tc>
      </w:tr>
      <w:tr w14:paraId="05208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F614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4D52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科室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4F62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设备名称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8EF5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设备型号</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609B8">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数量</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06FA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搬迁预算费用</w:t>
            </w:r>
            <w:r>
              <w:rPr>
                <w:rStyle w:val="10"/>
                <w:lang w:val="en-US" w:eastAsia="zh-CN" w:bidi="ar"/>
              </w:rPr>
              <w:t xml:space="preserve"> </w:t>
            </w:r>
            <w:r>
              <w:rPr>
                <w:rStyle w:val="11"/>
                <w:lang w:val="en-US" w:eastAsia="zh-CN" w:bidi="ar"/>
              </w:rPr>
              <w:t>（万元）</w:t>
            </w:r>
          </w:p>
        </w:tc>
        <w:tc>
          <w:tcPr>
            <w:tcW w:w="1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908F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服务内容（可自行承诺）</w:t>
            </w:r>
          </w:p>
        </w:tc>
      </w:tr>
      <w:tr w14:paraId="412FE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2E4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C41C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医学影像科</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53C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CT</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881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CTGE/ Hispeed Daul</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ECC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83FE9">
            <w:pPr>
              <w:jc w:val="center"/>
              <w:rPr>
                <w:rFonts w:hint="eastAsia" w:ascii="宋体" w:hAnsi="宋体" w:eastAsia="宋体" w:cs="宋体"/>
                <w:i w:val="0"/>
                <w:iCs w:val="0"/>
                <w:color w:val="000000"/>
                <w:sz w:val="22"/>
                <w:szCs w:val="22"/>
                <w:u w:val="none"/>
              </w:rPr>
            </w:pPr>
          </w:p>
        </w:tc>
        <w:tc>
          <w:tcPr>
            <w:tcW w:w="1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D888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拆机、包装、运输、安装、调试、校准、验收、性能检测、计量检定.... </w:t>
            </w:r>
          </w:p>
        </w:tc>
      </w:tr>
      <w:tr w14:paraId="41DCB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45B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823A4">
            <w:pPr>
              <w:jc w:val="center"/>
              <w:rPr>
                <w:rFonts w:hint="eastAsia" w:ascii="宋体" w:hAnsi="宋体" w:eastAsia="宋体" w:cs="宋体"/>
                <w:i w:val="0"/>
                <w:iCs w:val="0"/>
                <w:color w:val="000000"/>
                <w:sz w:val="22"/>
                <w:szCs w:val="22"/>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594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DR</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465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佳能</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D0E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6270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E6E8F">
            <w:pPr>
              <w:rPr>
                <w:rFonts w:hint="eastAsia" w:ascii="宋体" w:hAnsi="宋体" w:eastAsia="宋体" w:cs="宋体"/>
                <w:i w:val="0"/>
                <w:iCs w:val="0"/>
                <w:color w:val="000000"/>
                <w:sz w:val="22"/>
                <w:szCs w:val="22"/>
                <w:u w:val="none"/>
              </w:rPr>
            </w:pPr>
          </w:p>
        </w:tc>
      </w:tr>
      <w:tr w14:paraId="2E2E9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F50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BB64C">
            <w:pPr>
              <w:jc w:val="center"/>
              <w:rPr>
                <w:rFonts w:hint="eastAsia" w:ascii="宋体" w:hAnsi="宋体" w:eastAsia="宋体" w:cs="宋体"/>
                <w:i w:val="0"/>
                <w:iCs w:val="0"/>
                <w:color w:val="000000"/>
                <w:sz w:val="22"/>
                <w:szCs w:val="22"/>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AE3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多功能肠胃造影X光机</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104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岛津/flexavision</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D5C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B87E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3323D">
            <w:pPr>
              <w:rPr>
                <w:rFonts w:hint="eastAsia" w:ascii="宋体" w:hAnsi="宋体" w:eastAsia="宋体" w:cs="宋体"/>
                <w:i w:val="0"/>
                <w:iCs w:val="0"/>
                <w:color w:val="000000"/>
                <w:sz w:val="22"/>
                <w:szCs w:val="22"/>
                <w:u w:val="none"/>
              </w:rPr>
            </w:pPr>
          </w:p>
        </w:tc>
      </w:tr>
      <w:tr w14:paraId="3C08F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B74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E36BB">
            <w:pPr>
              <w:jc w:val="center"/>
              <w:rPr>
                <w:rFonts w:hint="eastAsia" w:ascii="宋体" w:hAnsi="宋体" w:eastAsia="宋体" w:cs="宋体"/>
                <w:i w:val="0"/>
                <w:iCs w:val="0"/>
                <w:color w:val="000000"/>
                <w:sz w:val="22"/>
                <w:szCs w:val="22"/>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9B9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钼靶乳腺X光机</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89C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HAWK-2M</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DEA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5ECB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DBD8">
            <w:pPr>
              <w:rPr>
                <w:rFonts w:hint="eastAsia" w:ascii="宋体" w:hAnsi="宋体" w:eastAsia="宋体" w:cs="宋体"/>
                <w:i w:val="0"/>
                <w:iCs w:val="0"/>
                <w:color w:val="000000"/>
                <w:sz w:val="22"/>
                <w:szCs w:val="22"/>
                <w:u w:val="none"/>
              </w:rPr>
            </w:pPr>
          </w:p>
        </w:tc>
      </w:tr>
      <w:tr w14:paraId="4639F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579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A3DE1">
            <w:pPr>
              <w:jc w:val="center"/>
              <w:rPr>
                <w:rFonts w:hint="eastAsia" w:ascii="宋体" w:hAnsi="宋体" w:eastAsia="宋体" w:cs="宋体"/>
                <w:i w:val="0"/>
                <w:iCs w:val="0"/>
                <w:color w:val="000000"/>
                <w:sz w:val="22"/>
                <w:szCs w:val="22"/>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FC3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CR（计算机X线成像系统）</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CBB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KODAK Direct View Clqssic</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766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9B1E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0494C">
            <w:pPr>
              <w:rPr>
                <w:rFonts w:hint="eastAsia" w:ascii="宋体" w:hAnsi="宋体" w:eastAsia="宋体" w:cs="宋体"/>
                <w:i w:val="0"/>
                <w:iCs w:val="0"/>
                <w:color w:val="000000"/>
                <w:sz w:val="22"/>
                <w:szCs w:val="22"/>
                <w:u w:val="none"/>
              </w:rPr>
            </w:pPr>
          </w:p>
        </w:tc>
      </w:tr>
      <w:tr w14:paraId="2C098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78B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F4C07">
            <w:pPr>
              <w:jc w:val="center"/>
              <w:rPr>
                <w:rFonts w:hint="eastAsia" w:ascii="宋体" w:hAnsi="宋体" w:eastAsia="宋体" w:cs="宋体"/>
                <w:i w:val="0"/>
                <w:iCs w:val="0"/>
                <w:color w:val="000000"/>
                <w:sz w:val="22"/>
                <w:szCs w:val="22"/>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FFB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平板多功能X光机A</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F27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AXIOM LumimosαRF</w:t>
            </w:r>
          </w:p>
        </w:tc>
        <w:tc>
          <w:tcPr>
            <w:tcW w:w="417" w:type="dxa"/>
            <w:tcBorders>
              <w:top w:val="single" w:color="000000" w:sz="4" w:space="0"/>
              <w:left w:val="single" w:color="000000" w:sz="4" w:space="0"/>
              <w:bottom w:val="nil"/>
              <w:right w:val="single" w:color="000000" w:sz="4" w:space="0"/>
            </w:tcBorders>
            <w:shd w:val="clear" w:color="auto" w:fill="auto"/>
            <w:vAlign w:val="center"/>
          </w:tcPr>
          <w:p w14:paraId="13ADA6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903934">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197AD">
            <w:pPr>
              <w:rPr>
                <w:rFonts w:hint="eastAsia" w:ascii="宋体" w:hAnsi="宋体" w:eastAsia="宋体" w:cs="宋体"/>
                <w:i w:val="0"/>
                <w:iCs w:val="0"/>
                <w:color w:val="000000"/>
                <w:sz w:val="22"/>
                <w:szCs w:val="22"/>
                <w:u w:val="none"/>
              </w:rPr>
            </w:pPr>
          </w:p>
        </w:tc>
      </w:tr>
      <w:tr w14:paraId="74B19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198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6F7E5">
            <w:pPr>
              <w:jc w:val="center"/>
              <w:rPr>
                <w:rFonts w:hint="eastAsia" w:ascii="宋体" w:hAnsi="宋体" w:eastAsia="宋体" w:cs="宋体"/>
                <w:i w:val="0"/>
                <w:iCs w:val="0"/>
                <w:color w:val="000000"/>
                <w:sz w:val="22"/>
                <w:szCs w:val="22"/>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4C2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平板多功能X光机B</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D3B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AXIOM LumimosαRF</w:t>
            </w:r>
          </w:p>
        </w:tc>
        <w:tc>
          <w:tcPr>
            <w:tcW w:w="417" w:type="dxa"/>
            <w:tcBorders>
              <w:top w:val="nil"/>
              <w:left w:val="single" w:color="000000" w:sz="4" w:space="0"/>
              <w:bottom w:val="single" w:color="000000" w:sz="4" w:space="0"/>
              <w:right w:val="single" w:color="000000" w:sz="4" w:space="0"/>
            </w:tcBorders>
            <w:shd w:val="clear" w:color="auto" w:fill="auto"/>
            <w:vAlign w:val="center"/>
          </w:tcPr>
          <w:p w14:paraId="0FC100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2FD6C">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B9B63">
            <w:pPr>
              <w:rPr>
                <w:rFonts w:hint="eastAsia" w:ascii="宋体" w:hAnsi="宋体" w:eastAsia="宋体" w:cs="宋体"/>
                <w:i w:val="0"/>
                <w:iCs w:val="0"/>
                <w:color w:val="000000"/>
                <w:sz w:val="22"/>
                <w:szCs w:val="22"/>
                <w:u w:val="none"/>
              </w:rPr>
            </w:pPr>
          </w:p>
        </w:tc>
      </w:tr>
      <w:tr w14:paraId="68FF1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702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2B25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口腔科</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75D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口腔cbct</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65B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3D-1020S</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7A8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3E45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516EB">
            <w:pPr>
              <w:rPr>
                <w:rFonts w:hint="eastAsia" w:ascii="宋体" w:hAnsi="宋体" w:eastAsia="宋体" w:cs="宋体"/>
                <w:i w:val="0"/>
                <w:iCs w:val="0"/>
                <w:color w:val="000000"/>
                <w:sz w:val="22"/>
                <w:szCs w:val="22"/>
                <w:u w:val="none"/>
              </w:rPr>
            </w:pPr>
          </w:p>
        </w:tc>
      </w:tr>
      <w:tr w14:paraId="68C74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CA0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2BCBB">
            <w:pPr>
              <w:jc w:val="center"/>
              <w:rPr>
                <w:rFonts w:hint="eastAsia" w:ascii="宋体" w:hAnsi="宋体" w:eastAsia="宋体" w:cs="宋体"/>
                <w:i w:val="0"/>
                <w:iCs w:val="0"/>
                <w:color w:val="000000"/>
                <w:sz w:val="22"/>
                <w:szCs w:val="22"/>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93B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牙科X射线机</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0E9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RAY68(m)</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D77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91A1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454BB">
            <w:pPr>
              <w:rPr>
                <w:rFonts w:hint="eastAsia" w:ascii="宋体" w:hAnsi="宋体" w:eastAsia="宋体" w:cs="宋体"/>
                <w:i w:val="0"/>
                <w:iCs w:val="0"/>
                <w:color w:val="000000"/>
                <w:sz w:val="22"/>
                <w:szCs w:val="22"/>
                <w:u w:val="none"/>
              </w:rPr>
            </w:pPr>
          </w:p>
        </w:tc>
      </w:tr>
      <w:tr w14:paraId="27A0A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D8C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A75DD">
            <w:pPr>
              <w:jc w:val="center"/>
              <w:rPr>
                <w:rFonts w:hint="eastAsia" w:ascii="宋体" w:hAnsi="宋体" w:eastAsia="宋体" w:cs="宋体"/>
                <w:i w:val="0"/>
                <w:iCs w:val="0"/>
                <w:color w:val="000000"/>
                <w:sz w:val="22"/>
                <w:szCs w:val="22"/>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C70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综合治疗机</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9AC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AM6018</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789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66EB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1CA66">
            <w:pPr>
              <w:rPr>
                <w:rFonts w:hint="eastAsia" w:ascii="宋体" w:hAnsi="宋体" w:eastAsia="宋体" w:cs="宋体"/>
                <w:i w:val="0"/>
                <w:iCs w:val="0"/>
                <w:color w:val="000000"/>
                <w:sz w:val="22"/>
                <w:szCs w:val="22"/>
                <w:u w:val="none"/>
              </w:rPr>
            </w:pPr>
          </w:p>
        </w:tc>
      </w:tr>
      <w:tr w14:paraId="554A1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825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F35B0">
            <w:pPr>
              <w:jc w:val="center"/>
              <w:rPr>
                <w:rFonts w:hint="eastAsia" w:ascii="宋体" w:hAnsi="宋体" w:eastAsia="宋体" w:cs="宋体"/>
                <w:i w:val="0"/>
                <w:iCs w:val="0"/>
                <w:color w:val="000000"/>
                <w:sz w:val="22"/>
                <w:szCs w:val="22"/>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172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牙科综合治疗机</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52D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S300A</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C49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934B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59024">
            <w:pPr>
              <w:rPr>
                <w:rFonts w:hint="eastAsia" w:ascii="宋体" w:hAnsi="宋体" w:eastAsia="宋体" w:cs="宋体"/>
                <w:i w:val="0"/>
                <w:iCs w:val="0"/>
                <w:color w:val="000000"/>
                <w:sz w:val="22"/>
                <w:szCs w:val="22"/>
                <w:u w:val="none"/>
              </w:rPr>
            </w:pPr>
          </w:p>
        </w:tc>
      </w:tr>
      <w:tr w14:paraId="61C35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687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0724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心内科</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916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倾斜试验机</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F69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65B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C946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CF73E">
            <w:pPr>
              <w:rPr>
                <w:rFonts w:hint="eastAsia" w:ascii="宋体" w:hAnsi="宋体" w:eastAsia="宋体" w:cs="宋体"/>
                <w:i w:val="0"/>
                <w:iCs w:val="0"/>
                <w:color w:val="000000"/>
                <w:sz w:val="22"/>
                <w:szCs w:val="22"/>
                <w:u w:val="none"/>
              </w:rPr>
            </w:pPr>
          </w:p>
        </w:tc>
      </w:tr>
      <w:tr w14:paraId="304DC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3D2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FB980">
            <w:pPr>
              <w:jc w:val="center"/>
              <w:rPr>
                <w:rFonts w:hint="eastAsia" w:ascii="宋体" w:hAnsi="宋体" w:eastAsia="宋体" w:cs="宋体"/>
                <w:i w:val="0"/>
                <w:iCs w:val="0"/>
                <w:color w:val="000000"/>
                <w:sz w:val="22"/>
                <w:szCs w:val="22"/>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8CA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心电图活动平板机</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560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263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F94A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EF574">
            <w:pPr>
              <w:rPr>
                <w:rFonts w:hint="eastAsia" w:ascii="宋体" w:hAnsi="宋体" w:eastAsia="宋体" w:cs="宋体"/>
                <w:i w:val="0"/>
                <w:iCs w:val="0"/>
                <w:color w:val="000000"/>
                <w:sz w:val="22"/>
                <w:szCs w:val="22"/>
                <w:u w:val="none"/>
              </w:rPr>
            </w:pPr>
          </w:p>
        </w:tc>
      </w:tr>
      <w:tr w14:paraId="0015F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0B9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A3C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眼耳鼻咽喉科</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1FA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隔音室</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9A9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636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E4807">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F1F47">
            <w:pPr>
              <w:rPr>
                <w:rFonts w:hint="eastAsia" w:ascii="宋体" w:hAnsi="宋体" w:eastAsia="宋体" w:cs="宋体"/>
                <w:i w:val="0"/>
                <w:iCs w:val="0"/>
                <w:color w:val="000000"/>
                <w:sz w:val="22"/>
                <w:szCs w:val="22"/>
                <w:u w:val="none"/>
              </w:rPr>
            </w:pPr>
          </w:p>
        </w:tc>
      </w:tr>
      <w:tr w14:paraId="20411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7A0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D0B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外三科</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800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双能X光骨密度测定仪</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E4A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MEDILINKOSTEOLORE</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F8F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542C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804D9">
            <w:pPr>
              <w:rPr>
                <w:rFonts w:hint="eastAsia" w:ascii="宋体" w:hAnsi="宋体" w:eastAsia="宋体" w:cs="宋体"/>
                <w:i w:val="0"/>
                <w:iCs w:val="0"/>
                <w:color w:val="000000"/>
                <w:sz w:val="22"/>
                <w:szCs w:val="22"/>
                <w:u w:val="none"/>
              </w:rPr>
            </w:pPr>
          </w:p>
        </w:tc>
      </w:tr>
      <w:tr w14:paraId="2458F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DCF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B86A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医学检验科、病理科</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CF3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特定蛋白分析仪</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EE1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PA990pro</w:t>
            </w:r>
          </w:p>
        </w:tc>
        <w:tc>
          <w:tcPr>
            <w:tcW w:w="4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BDA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49AA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B6965">
            <w:pPr>
              <w:rPr>
                <w:rFonts w:hint="eastAsia" w:ascii="宋体" w:hAnsi="宋体" w:eastAsia="宋体" w:cs="宋体"/>
                <w:i w:val="0"/>
                <w:iCs w:val="0"/>
                <w:color w:val="000000"/>
                <w:sz w:val="22"/>
                <w:szCs w:val="22"/>
                <w:u w:val="none"/>
              </w:rPr>
            </w:pPr>
          </w:p>
        </w:tc>
      </w:tr>
      <w:tr w14:paraId="12FB4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218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D893F">
            <w:pPr>
              <w:jc w:val="center"/>
              <w:rPr>
                <w:rFonts w:hint="eastAsia" w:ascii="宋体" w:hAnsi="宋体" w:eastAsia="宋体" w:cs="宋体"/>
                <w:i w:val="0"/>
                <w:iCs w:val="0"/>
                <w:color w:val="000000"/>
                <w:sz w:val="22"/>
                <w:szCs w:val="22"/>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385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全自动血液分析仪</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001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XT-1800i</w:t>
            </w:r>
          </w:p>
        </w:tc>
        <w:tc>
          <w:tcPr>
            <w:tcW w:w="4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F13D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5355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01A57">
            <w:pPr>
              <w:rPr>
                <w:rFonts w:hint="eastAsia" w:ascii="宋体" w:hAnsi="宋体" w:eastAsia="宋体" w:cs="宋体"/>
                <w:i w:val="0"/>
                <w:iCs w:val="0"/>
                <w:color w:val="000000"/>
                <w:sz w:val="22"/>
                <w:szCs w:val="22"/>
                <w:u w:val="none"/>
              </w:rPr>
            </w:pPr>
          </w:p>
        </w:tc>
      </w:tr>
      <w:tr w14:paraId="7B8B1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AE3B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18</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A806A">
            <w:pPr>
              <w:jc w:val="center"/>
              <w:rPr>
                <w:rFonts w:hint="eastAsia" w:ascii="宋体" w:hAnsi="宋体" w:eastAsia="宋体" w:cs="宋体"/>
                <w:i w:val="0"/>
                <w:iCs w:val="0"/>
                <w:color w:val="000000"/>
                <w:sz w:val="22"/>
                <w:szCs w:val="22"/>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3FC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全自动模块式血液体液分析仪</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EBE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XN-10[B3</w:t>
            </w:r>
            <w:r>
              <w:rPr>
                <w:rStyle w:val="13"/>
                <w:lang w:val="en-US" w:eastAsia="zh-CN" w:bidi="ar"/>
              </w:rPr>
              <w:t>]</w:t>
            </w:r>
          </w:p>
        </w:tc>
        <w:tc>
          <w:tcPr>
            <w:tcW w:w="4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69C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2872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857DA">
            <w:pPr>
              <w:rPr>
                <w:rFonts w:hint="eastAsia" w:ascii="宋体" w:hAnsi="宋体" w:eastAsia="宋体" w:cs="宋体"/>
                <w:i w:val="0"/>
                <w:iCs w:val="0"/>
                <w:color w:val="000000"/>
                <w:sz w:val="22"/>
                <w:szCs w:val="22"/>
                <w:u w:val="none"/>
              </w:rPr>
            </w:pPr>
          </w:p>
        </w:tc>
      </w:tr>
      <w:tr w14:paraId="72167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4756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19</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02B75">
            <w:pPr>
              <w:jc w:val="center"/>
              <w:rPr>
                <w:rFonts w:hint="eastAsia" w:ascii="宋体" w:hAnsi="宋体" w:eastAsia="宋体" w:cs="宋体"/>
                <w:i w:val="0"/>
                <w:iCs w:val="0"/>
                <w:color w:val="000000"/>
                <w:sz w:val="22"/>
                <w:szCs w:val="22"/>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34A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全自动血流变测试仪</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306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SA-6600</w:t>
            </w:r>
          </w:p>
        </w:tc>
        <w:tc>
          <w:tcPr>
            <w:tcW w:w="4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421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1E72A">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03443">
            <w:pPr>
              <w:rPr>
                <w:rFonts w:hint="eastAsia" w:ascii="宋体" w:hAnsi="宋体" w:eastAsia="宋体" w:cs="宋体"/>
                <w:i w:val="0"/>
                <w:iCs w:val="0"/>
                <w:color w:val="000000"/>
                <w:sz w:val="22"/>
                <w:szCs w:val="22"/>
                <w:u w:val="none"/>
              </w:rPr>
            </w:pPr>
          </w:p>
        </w:tc>
      </w:tr>
      <w:tr w14:paraId="7FAF4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AB2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ED12E">
            <w:pPr>
              <w:jc w:val="center"/>
              <w:rPr>
                <w:rFonts w:hint="eastAsia" w:ascii="宋体" w:hAnsi="宋体" w:eastAsia="宋体" w:cs="宋体"/>
                <w:i w:val="0"/>
                <w:iCs w:val="0"/>
                <w:color w:val="000000"/>
                <w:sz w:val="22"/>
                <w:szCs w:val="22"/>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F08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全自动尿液分析仪</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A37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UC-3500</w:t>
            </w:r>
          </w:p>
        </w:tc>
        <w:tc>
          <w:tcPr>
            <w:tcW w:w="4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FB8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5BD2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0EC0E">
            <w:pPr>
              <w:rPr>
                <w:rFonts w:hint="eastAsia" w:ascii="宋体" w:hAnsi="宋体" w:eastAsia="宋体" w:cs="宋体"/>
                <w:i w:val="0"/>
                <w:iCs w:val="0"/>
                <w:color w:val="000000"/>
                <w:sz w:val="22"/>
                <w:szCs w:val="22"/>
                <w:u w:val="none"/>
              </w:rPr>
            </w:pPr>
          </w:p>
        </w:tc>
      </w:tr>
      <w:tr w14:paraId="34088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776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83DF0">
            <w:pPr>
              <w:jc w:val="center"/>
              <w:rPr>
                <w:rFonts w:hint="eastAsia" w:ascii="宋体" w:hAnsi="宋体" w:eastAsia="宋体" w:cs="宋体"/>
                <w:i w:val="0"/>
                <w:iCs w:val="0"/>
                <w:color w:val="000000"/>
                <w:sz w:val="22"/>
                <w:szCs w:val="22"/>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A12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全自动尿有形成分分析仪</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FE6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UF-4000</w:t>
            </w:r>
          </w:p>
        </w:tc>
        <w:tc>
          <w:tcPr>
            <w:tcW w:w="4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DC2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2225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4AD22">
            <w:pPr>
              <w:rPr>
                <w:rFonts w:hint="eastAsia" w:ascii="宋体" w:hAnsi="宋体" w:eastAsia="宋体" w:cs="宋体"/>
                <w:i w:val="0"/>
                <w:iCs w:val="0"/>
                <w:color w:val="000000"/>
                <w:sz w:val="22"/>
                <w:szCs w:val="22"/>
                <w:u w:val="none"/>
              </w:rPr>
            </w:pPr>
          </w:p>
        </w:tc>
      </w:tr>
      <w:tr w14:paraId="374A0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4D8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FA4AE">
            <w:pPr>
              <w:jc w:val="center"/>
              <w:rPr>
                <w:rFonts w:hint="eastAsia" w:ascii="宋体" w:hAnsi="宋体" w:eastAsia="宋体" w:cs="宋体"/>
                <w:i w:val="0"/>
                <w:iCs w:val="0"/>
                <w:color w:val="000000"/>
                <w:sz w:val="22"/>
                <w:szCs w:val="22"/>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DA9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全自动凝血分析仪</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AFB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ExC810</w:t>
            </w:r>
          </w:p>
        </w:tc>
        <w:tc>
          <w:tcPr>
            <w:tcW w:w="4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669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54B1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68995">
            <w:pPr>
              <w:rPr>
                <w:rFonts w:hint="eastAsia" w:ascii="宋体" w:hAnsi="宋体" w:eastAsia="宋体" w:cs="宋体"/>
                <w:i w:val="0"/>
                <w:iCs w:val="0"/>
                <w:color w:val="000000"/>
                <w:sz w:val="22"/>
                <w:szCs w:val="22"/>
                <w:u w:val="none"/>
              </w:rPr>
            </w:pPr>
          </w:p>
        </w:tc>
      </w:tr>
      <w:tr w14:paraId="24792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788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B14C0">
            <w:pPr>
              <w:jc w:val="center"/>
              <w:rPr>
                <w:rFonts w:hint="eastAsia" w:ascii="宋体" w:hAnsi="宋体" w:eastAsia="宋体" w:cs="宋体"/>
                <w:i w:val="0"/>
                <w:iCs w:val="0"/>
                <w:color w:val="000000"/>
                <w:sz w:val="22"/>
                <w:szCs w:val="22"/>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9FE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全自动微生物鉴定及药敏分析系统</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50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VITEK 2 Compact</w:t>
            </w:r>
          </w:p>
        </w:tc>
        <w:tc>
          <w:tcPr>
            <w:tcW w:w="4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081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40F1D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92A97">
            <w:pPr>
              <w:rPr>
                <w:rFonts w:hint="eastAsia" w:ascii="宋体" w:hAnsi="宋体" w:eastAsia="宋体" w:cs="宋体"/>
                <w:i w:val="0"/>
                <w:iCs w:val="0"/>
                <w:color w:val="000000"/>
                <w:sz w:val="22"/>
                <w:szCs w:val="22"/>
                <w:u w:val="none"/>
              </w:rPr>
            </w:pPr>
          </w:p>
        </w:tc>
      </w:tr>
      <w:tr w14:paraId="79CDC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46F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1FF9D">
            <w:pPr>
              <w:jc w:val="center"/>
              <w:rPr>
                <w:rFonts w:hint="eastAsia" w:ascii="宋体" w:hAnsi="宋体" w:eastAsia="宋体" w:cs="宋体"/>
                <w:i w:val="0"/>
                <w:iCs w:val="0"/>
                <w:color w:val="000000"/>
                <w:sz w:val="22"/>
                <w:szCs w:val="22"/>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0FF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全自动细菌分歧杆菌培养检测系统（血培养）</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C32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BacT/Alert3D</w:t>
            </w:r>
          </w:p>
        </w:tc>
        <w:tc>
          <w:tcPr>
            <w:tcW w:w="4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677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5419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B16AE">
            <w:pPr>
              <w:rPr>
                <w:rFonts w:hint="eastAsia" w:ascii="宋体" w:hAnsi="宋体" w:eastAsia="宋体" w:cs="宋体"/>
                <w:i w:val="0"/>
                <w:iCs w:val="0"/>
                <w:color w:val="000000"/>
                <w:sz w:val="22"/>
                <w:szCs w:val="22"/>
                <w:u w:val="none"/>
              </w:rPr>
            </w:pPr>
          </w:p>
        </w:tc>
      </w:tr>
      <w:tr w14:paraId="45E63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14B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F360F">
            <w:pPr>
              <w:jc w:val="center"/>
              <w:rPr>
                <w:rFonts w:hint="eastAsia" w:ascii="宋体" w:hAnsi="宋体" w:eastAsia="宋体" w:cs="宋体"/>
                <w:i w:val="0"/>
                <w:iCs w:val="0"/>
                <w:color w:val="000000"/>
                <w:sz w:val="22"/>
                <w:szCs w:val="22"/>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7E8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全自动生化分析仪</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C2B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Atellica CH930</w:t>
            </w:r>
          </w:p>
        </w:tc>
        <w:tc>
          <w:tcPr>
            <w:tcW w:w="4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F88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BDBA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8CF2B">
            <w:pPr>
              <w:rPr>
                <w:rFonts w:hint="eastAsia" w:ascii="宋体" w:hAnsi="宋体" w:eastAsia="宋体" w:cs="宋体"/>
                <w:i w:val="0"/>
                <w:iCs w:val="0"/>
                <w:color w:val="000000"/>
                <w:sz w:val="22"/>
                <w:szCs w:val="22"/>
                <w:u w:val="none"/>
              </w:rPr>
            </w:pPr>
          </w:p>
        </w:tc>
      </w:tr>
      <w:tr w14:paraId="2C022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165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1E1C7">
            <w:pPr>
              <w:jc w:val="center"/>
              <w:rPr>
                <w:rFonts w:hint="eastAsia" w:ascii="宋体" w:hAnsi="宋体" w:eastAsia="宋体" w:cs="宋体"/>
                <w:i w:val="0"/>
                <w:iCs w:val="0"/>
                <w:color w:val="000000"/>
                <w:sz w:val="22"/>
                <w:szCs w:val="22"/>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F19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全自动化学发光免疫分析仪</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169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Atellica IM1600</w:t>
            </w:r>
          </w:p>
        </w:tc>
        <w:tc>
          <w:tcPr>
            <w:tcW w:w="4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2EF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208E0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93C2F">
            <w:pPr>
              <w:rPr>
                <w:rFonts w:hint="eastAsia" w:ascii="宋体" w:hAnsi="宋体" w:eastAsia="宋体" w:cs="宋体"/>
                <w:i w:val="0"/>
                <w:iCs w:val="0"/>
                <w:color w:val="000000"/>
                <w:sz w:val="22"/>
                <w:szCs w:val="22"/>
                <w:u w:val="none"/>
              </w:rPr>
            </w:pPr>
          </w:p>
        </w:tc>
      </w:tr>
      <w:tr w14:paraId="2D98C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1F5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7DD75">
            <w:pPr>
              <w:jc w:val="center"/>
              <w:rPr>
                <w:rFonts w:hint="eastAsia" w:ascii="宋体" w:hAnsi="宋体" w:eastAsia="宋体" w:cs="宋体"/>
                <w:i w:val="0"/>
                <w:iCs w:val="0"/>
                <w:color w:val="000000"/>
                <w:sz w:val="22"/>
                <w:szCs w:val="22"/>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EDD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流水线式全自动酶联免疫工作站</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EE9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ADC ELISA 400</w:t>
            </w:r>
          </w:p>
        </w:tc>
        <w:tc>
          <w:tcPr>
            <w:tcW w:w="4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CD5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E088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8AF3A">
            <w:pPr>
              <w:rPr>
                <w:rFonts w:hint="eastAsia" w:ascii="宋体" w:hAnsi="宋体" w:eastAsia="宋体" w:cs="宋体"/>
                <w:i w:val="0"/>
                <w:iCs w:val="0"/>
                <w:color w:val="000000"/>
                <w:sz w:val="22"/>
                <w:szCs w:val="22"/>
                <w:u w:val="none"/>
              </w:rPr>
            </w:pPr>
          </w:p>
        </w:tc>
      </w:tr>
      <w:tr w14:paraId="59B20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4BB8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28</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6F249">
            <w:pPr>
              <w:jc w:val="center"/>
              <w:rPr>
                <w:rFonts w:hint="eastAsia" w:ascii="宋体" w:hAnsi="宋体" w:eastAsia="宋体" w:cs="宋体"/>
                <w:i w:val="0"/>
                <w:iCs w:val="0"/>
                <w:color w:val="000000"/>
                <w:sz w:val="22"/>
                <w:szCs w:val="22"/>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5D7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其他设备（有明细）</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CAB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具体与检验科对接</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EC3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86B97">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D9AC2">
            <w:pPr>
              <w:rPr>
                <w:rFonts w:hint="eastAsia" w:ascii="宋体" w:hAnsi="宋体" w:eastAsia="宋体" w:cs="宋体"/>
                <w:i w:val="0"/>
                <w:iCs w:val="0"/>
                <w:color w:val="000000"/>
                <w:sz w:val="22"/>
                <w:szCs w:val="22"/>
                <w:u w:val="none"/>
              </w:rPr>
            </w:pPr>
          </w:p>
        </w:tc>
      </w:tr>
      <w:tr w14:paraId="31C6E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7E97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29</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94B08">
            <w:pPr>
              <w:jc w:val="center"/>
              <w:rPr>
                <w:rFonts w:hint="eastAsia" w:ascii="宋体" w:hAnsi="宋体" w:eastAsia="宋体" w:cs="宋体"/>
                <w:i w:val="0"/>
                <w:iCs w:val="0"/>
                <w:color w:val="000000"/>
                <w:sz w:val="22"/>
                <w:szCs w:val="22"/>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ABD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病理科设备（有明细）</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41E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具体与检验科对接</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F36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9C37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F1EB6">
            <w:pPr>
              <w:rPr>
                <w:rFonts w:hint="eastAsia" w:ascii="宋体" w:hAnsi="宋体" w:eastAsia="宋体" w:cs="宋体"/>
                <w:i w:val="0"/>
                <w:iCs w:val="0"/>
                <w:color w:val="000000"/>
                <w:sz w:val="22"/>
                <w:szCs w:val="22"/>
                <w:u w:val="none"/>
              </w:rPr>
            </w:pPr>
          </w:p>
        </w:tc>
      </w:tr>
      <w:tr w14:paraId="4EB7E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B27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259B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外一科</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A09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门诊手术床</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AA7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具体与外一科对接</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B51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6A8B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6A648">
            <w:pPr>
              <w:rPr>
                <w:rFonts w:hint="eastAsia" w:ascii="宋体" w:hAnsi="宋体" w:eastAsia="宋体" w:cs="宋体"/>
                <w:i w:val="0"/>
                <w:iCs w:val="0"/>
                <w:color w:val="000000"/>
                <w:sz w:val="22"/>
                <w:szCs w:val="22"/>
                <w:u w:val="none"/>
              </w:rPr>
            </w:pPr>
          </w:p>
        </w:tc>
      </w:tr>
      <w:tr w14:paraId="34EC5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874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3E606">
            <w:pPr>
              <w:jc w:val="center"/>
              <w:rPr>
                <w:rFonts w:hint="eastAsia" w:ascii="宋体" w:hAnsi="宋体" w:eastAsia="宋体" w:cs="宋体"/>
                <w:i w:val="0"/>
                <w:iCs w:val="0"/>
                <w:color w:val="000000"/>
                <w:sz w:val="22"/>
                <w:szCs w:val="22"/>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407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门诊无影灯</w:t>
            </w: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912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具体与外一科对接</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410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0FFA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8374C">
            <w:pPr>
              <w:rPr>
                <w:rFonts w:hint="eastAsia" w:ascii="宋体" w:hAnsi="宋体" w:eastAsia="宋体" w:cs="宋体"/>
                <w:i w:val="0"/>
                <w:iCs w:val="0"/>
                <w:color w:val="000000"/>
                <w:sz w:val="22"/>
                <w:szCs w:val="22"/>
                <w:u w:val="none"/>
              </w:rPr>
            </w:pPr>
          </w:p>
        </w:tc>
      </w:tr>
      <w:tr w14:paraId="0ED51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1"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5258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C6F72">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其他</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B5721">
            <w:pPr>
              <w:jc w:val="center"/>
              <w:rPr>
                <w:rFonts w:hint="eastAsia" w:ascii="宋体" w:hAnsi="宋体" w:eastAsia="宋体" w:cs="宋体"/>
                <w:i w:val="0"/>
                <w:iCs w:val="0"/>
                <w:color w:val="000000"/>
                <w:sz w:val="22"/>
                <w:szCs w:val="22"/>
                <w:u w:val="none"/>
                <w:lang w:val="en-US" w:eastAsia="zh-CN"/>
              </w:rPr>
            </w:pPr>
          </w:p>
          <w:p w14:paraId="556028D0">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以现场踏勘为准</w:t>
            </w:r>
          </w:p>
          <w:p w14:paraId="1478260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3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39311">
            <w:pPr>
              <w:jc w:val="center"/>
              <w:rPr>
                <w:rFonts w:hint="eastAsia" w:ascii="宋体" w:hAnsi="宋体" w:eastAsia="宋体" w:cs="宋体"/>
                <w:i w:val="0"/>
                <w:iCs w:val="0"/>
                <w:color w:val="000000"/>
                <w:sz w:val="22"/>
                <w:szCs w:val="22"/>
                <w:u w:val="none"/>
                <w:lang w:val="en-US" w:eastAsia="zh-CN"/>
              </w:rPr>
            </w:pPr>
          </w:p>
          <w:p w14:paraId="37CC7611">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以现场踏勘为准</w:t>
            </w:r>
          </w:p>
          <w:p w14:paraId="6B51AF6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829B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67AC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A37C4">
            <w:pPr>
              <w:rPr>
                <w:rFonts w:hint="eastAsia" w:ascii="宋体" w:hAnsi="宋体" w:eastAsia="宋体" w:cs="宋体"/>
                <w:i w:val="0"/>
                <w:iCs w:val="0"/>
                <w:color w:val="000000"/>
                <w:sz w:val="22"/>
                <w:szCs w:val="22"/>
                <w:u w:val="none"/>
              </w:rPr>
            </w:pPr>
          </w:p>
        </w:tc>
      </w:tr>
      <w:tr w14:paraId="5F894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4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1F95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089BA">
            <w:pPr>
              <w:jc w:val="center"/>
              <w:rPr>
                <w:rFonts w:hint="eastAsia" w:ascii="宋体" w:hAnsi="宋体" w:eastAsia="宋体" w:cs="宋体"/>
                <w:i w:val="0"/>
                <w:iCs w:val="0"/>
                <w:color w:val="000000"/>
                <w:sz w:val="22"/>
                <w:szCs w:val="22"/>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B6AF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0CA72">
            <w:pPr>
              <w:rPr>
                <w:rFonts w:hint="eastAsia" w:ascii="宋体" w:hAnsi="宋体" w:eastAsia="宋体" w:cs="宋体"/>
                <w:i w:val="0"/>
                <w:iCs w:val="0"/>
                <w:color w:val="000000"/>
                <w:sz w:val="22"/>
                <w:szCs w:val="22"/>
                <w:u w:val="none"/>
              </w:rPr>
            </w:pPr>
          </w:p>
        </w:tc>
      </w:tr>
    </w:tbl>
    <w:p w14:paraId="6EEAB39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B13141"/>
    <w:rsid w:val="0AB967AF"/>
    <w:rsid w:val="1CC06453"/>
    <w:rsid w:val="29D95300"/>
    <w:rsid w:val="2C4C35F9"/>
    <w:rsid w:val="2C8857D7"/>
    <w:rsid w:val="2CD71C8E"/>
    <w:rsid w:val="2DB24B20"/>
    <w:rsid w:val="37546139"/>
    <w:rsid w:val="3B12545B"/>
    <w:rsid w:val="5B1C2265"/>
    <w:rsid w:val="71E84736"/>
    <w:rsid w:val="7B212C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center"/>
      <w:outlineLvl w:val="0"/>
    </w:pPr>
    <w:rPr>
      <w:b/>
      <w:kern w:val="44"/>
      <w:sz w:val="4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customStyle="1" w:styleId="5">
    <w:name w:val="font11"/>
    <w:basedOn w:val="4"/>
    <w:qFormat/>
    <w:uiPriority w:val="0"/>
    <w:rPr>
      <w:rFonts w:hint="eastAsia" w:ascii="宋体" w:hAnsi="宋体" w:eastAsia="宋体" w:cs="宋体"/>
      <w:b/>
      <w:bCs/>
      <w:color w:val="000000"/>
      <w:sz w:val="28"/>
      <w:szCs w:val="28"/>
      <w:u w:val="none"/>
    </w:rPr>
  </w:style>
  <w:style w:type="character" w:customStyle="1" w:styleId="6">
    <w:name w:val="font51"/>
    <w:basedOn w:val="4"/>
    <w:qFormat/>
    <w:uiPriority w:val="0"/>
    <w:rPr>
      <w:rFonts w:hint="eastAsia" w:ascii="宋体" w:hAnsi="宋体" w:eastAsia="宋体" w:cs="宋体"/>
      <w:b/>
      <w:bCs/>
      <w:color w:val="000000"/>
      <w:sz w:val="36"/>
      <w:szCs w:val="36"/>
      <w:u w:val="none"/>
    </w:rPr>
  </w:style>
  <w:style w:type="character" w:customStyle="1" w:styleId="7">
    <w:name w:val="font61"/>
    <w:basedOn w:val="4"/>
    <w:qFormat/>
    <w:uiPriority w:val="0"/>
    <w:rPr>
      <w:rFonts w:hint="eastAsia" w:ascii="宋体" w:hAnsi="宋体" w:eastAsia="宋体" w:cs="宋体"/>
      <w:b/>
      <w:bCs/>
      <w:color w:val="000000"/>
      <w:sz w:val="16"/>
      <w:szCs w:val="16"/>
      <w:u w:val="none"/>
    </w:rPr>
  </w:style>
  <w:style w:type="character" w:customStyle="1" w:styleId="8">
    <w:name w:val="font41"/>
    <w:basedOn w:val="4"/>
    <w:qFormat/>
    <w:uiPriority w:val="0"/>
    <w:rPr>
      <w:rFonts w:hint="eastAsia" w:ascii="宋体" w:hAnsi="宋体" w:eastAsia="宋体" w:cs="宋体"/>
      <w:color w:val="000000"/>
      <w:sz w:val="22"/>
      <w:szCs w:val="22"/>
      <w:u w:val="none"/>
    </w:rPr>
  </w:style>
  <w:style w:type="character" w:customStyle="1" w:styleId="9">
    <w:name w:val="font71"/>
    <w:basedOn w:val="4"/>
    <w:qFormat/>
    <w:uiPriority w:val="0"/>
    <w:rPr>
      <w:rFonts w:hint="eastAsia" w:ascii="宋体" w:hAnsi="宋体" w:eastAsia="宋体" w:cs="宋体"/>
      <w:b/>
      <w:bCs/>
      <w:color w:val="000000"/>
      <w:sz w:val="22"/>
      <w:szCs w:val="22"/>
      <w:u w:val="none"/>
    </w:rPr>
  </w:style>
  <w:style w:type="character" w:customStyle="1" w:styleId="10">
    <w:name w:val="font81"/>
    <w:basedOn w:val="4"/>
    <w:qFormat/>
    <w:uiPriority w:val="0"/>
    <w:rPr>
      <w:rFonts w:hint="eastAsia" w:ascii="宋体" w:hAnsi="宋体" w:eastAsia="宋体" w:cs="宋体"/>
      <w:b/>
      <w:bCs/>
      <w:color w:val="000000"/>
      <w:sz w:val="16"/>
      <w:szCs w:val="16"/>
      <w:u w:val="none"/>
    </w:rPr>
  </w:style>
  <w:style w:type="character" w:customStyle="1" w:styleId="11">
    <w:name w:val="font91"/>
    <w:basedOn w:val="4"/>
    <w:qFormat/>
    <w:uiPriority w:val="0"/>
    <w:rPr>
      <w:rFonts w:hint="eastAsia" w:ascii="宋体" w:hAnsi="宋体" w:eastAsia="宋体" w:cs="宋体"/>
      <w:b/>
      <w:bCs/>
      <w:color w:val="000000"/>
      <w:sz w:val="12"/>
      <w:szCs w:val="12"/>
      <w:u w:val="none"/>
    </w:rPr>
  </w:style>
  <w:style w:type="character" w:customStyle="1" w:styleId="12">
    <w:name w:val="font01"/>
    <w:basedOn w:val="4"/>
    <w:qFormat/>
    <w:uiPriority w:val="0"/>
    <w:rPr>
      <w:rFonts w:hint="eastAsia" w:ascii="宋体" w:hAnsi="宋体" w:eastAsia="宋体" w:cs="宋体"/>
      <w:color w:val="000000"/>
      <w:sz w:val="22"/>
      <w:szCs w:val="22"/>
      <w:u w:val="none"/>
    </w:rPr>
  </w:style>
  <w:style w:type="character" w:customStyle="1" w:styleId="13">
    <w:name w:val="font101"/>
    <w:basedOn w:val="4"/>
    <w:qFormat/>
    <w:uiPriority w:val="0"/>
    <w:rPr>
      <w:rFonts w:hint="eastAsia" w:ascii="宋体" w:hAnsi="宋体" w:eastAsia="宋体" w:cs="宋体"/>
      <w:b/>
      <w:bCs/>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1824</Words>
  <Characters>2151</Characters>
  <Lines>0</Lines>
  <Paragraphs>0</Paragraphs>
  <TotalTime>13</TotalTime>
  <ScaleCrop>false</ScaleCrop>
  <LinksUpToDate>false</LinksUpToDate>
  <CharactersWithSpaces>2216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2026-02-10T01:24:00Z</dcterms:created>
  <dc:creator>Administrator</dc:creator>
  <cp:lastModifiedBy>企业用户_621564530</cp:lastModifiedBy>
  <dcterms:modified xsi:type="dcterms:W3CDTF">2026-02-24T03:36:07Z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eyJoZGlkIjoiMTllMjkxNDJhNWU2NjJlMDJhNjUwYTE4ZWM3MDhiZTYiLCJ1c2VySWQiOiI2MzU3MDU0MzYifQ==</vt:lpwstr>
  </property>
  <property fmtid="{D5CDD505-2E9C-101B-9397-08002B2CF9AE}" pid="4" name="ICV">
    <vt:lpwstr>0D1E6382D73D48609584D681EEF93892_13</vt:lpwstr>
  </property>
</Properties>
</file>