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457" w:rsidRDefault="00396457" w:rsidP="00396457">
      <w:pPr>
        <w:spacing w:line="560" w:lineRule="exact"/>
        <w:jc w:val="center"/>
        <w:rPr>
          <w:rFonts w:ascii="方正小标宋简体" w:eastAsia="方正小标宋简体" w:hAnsi="方正小标宋简体" w:cs="方正小标宋简体"/>
          <w:b/>
          <w:bCs/>
          <w:color w:val="000000"/>
          <w:spacing w:val="14"/>
          <w:sz w:val="44"/>
          <w:szCs w:val="44"/>
        </w:rPr>
      </w:pPr>
      <w:r>
        <w:rPr>
          <w:rFonts w:ascii="方正小标宋简体" w:eastAsia="方正小标宋简体" w:hAnsi="方正小标宋简体" w:cs="方正小标宋简体" w:hint="eastAsia"/>
          <w:b/>
          <w:bCs/>
          <w:color w:val="000000"/>
          <w:spacing w:val="14"/>
          <w:sz w:val="44"/>
          <w:szCs w:val="44"/>
        </w:rPr>
        <w:t>招标公告-1（投标人资料初审）</w:t>
      </w:r>
    </w:p>
    <w:p w:rsidR="00396457" w:rsidRDefault="00396457" w:rsidP="00396457">
      <w:pPr>
        <w:pStyle w:val="1"/>
        <w:spacing w:line="560" w:lineRule="exact"/>
        <w:ind w:rightChars="0" w:right="0"/>
        <w:rPr>
          <w:rFonts w:ascii="仿宋_GB2312" w:eastAsia="仿宋_GB2312" w:hAnsi="仿宋_GB2312" w:cs="仿宋_GB2312"/>
          <w:b w:val="0"/>
          <w:bCs/>
          <w:color w:val="000000"/>
          <w:sz w:val="32"/>
        </w:rPr>
      </w:pPr>
    </w:p>
    <w:p w:rsidR="00396457" w:rsidRDefault="00396457" w:rsidP="00396457">
      <w:pPr>
        <w:spacing w:line="560" w:lineRule="exact"/>
        <w:ind w:firstLineChars="200" w:firstLine="640"/>
        <w:rPr>
          <w:rFonts w:ascii="黑体" w:eastAsia="黑体" w:hAnsi="黑体" w:cs="黑体"/>
          <w:color w:val="000000"/>
          <w:sz w:val="32"/>
          <w:szCs w:val="32"/>
        </w:rPr>
      </w:pPr>
      <w:r>
        <w:rPr>
          <w:rFonts w:ascii="黑体" w:eastAsia="黑体" w:hAnsi="黑体" w:cs="黑体" w:hint="eastAsia"/>
          <w:color w:val="000000"/>
          <w:sz w:val="32"/>
          <w:szCs w:val="32"/>
        </w:rPr>
        <w:t>一、采购项目概况</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采购方：昆明市西山区人民医院。</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采购项目：</w:t>
      </w:r>
      <w:r w:rsidRPr="009A1B20">
        <w:rPr>
          <w:rFonts w:ascii="仿宋_GB2312" w:eastAsia="仿宋_GB2312" w:hAnsi="仿宋_GB2312" w:cs="仿宋_GB2312" w:hint="eastAsia"/>
          <w:b w:val="0"/>
          <w:bCs/>
          <w:color w:val="000000"/>
          <w:sz w:val="32"/>
        </w:rPr>
        <w:t>饮用水配送服务</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预算金额：</w:t>
      </w:r>
      <w:r w:rsidRPr="00700EEA">
        <w:rPr>
          <w:rFonts w:ascii="仿宋_GB2312" w:eastAsia="仿宋_GB2312" w:hAnsi="仿宋_GB2312" w:cs="仿宋_GB2312" w:hint="eastAsia"/>
          <w:b w:val="0"/>
          <w:bCs/>
          <w:color w:val="000000"/>
          <w:sz w:val="32"/>
          <w:shd w:val="clear" w:color="auto" w:fill="FFFFFF"/>
        </w:rPr>
        <w:t>5.3万元</w:t>
      </w:r>
      <w:r>
        <w:rPr>
          <w:rFonts w:ascii="仿宋_GB2312" w:eastAsia="仿宋_GB2312" w:hAnsi="仿宋_GB2312" w:cs="仿宋_GB2312" w:hint="eastAsia"/>
          <w:b w:val="0"/>
          <w:bCs/>
          <w:color w:val="000000"/>
          <w:sz w:val="32"/>
          <w:shd w:val="clear" w:color="auto" w:fill="FFFFFF"/>
        </w:rPr>
        <w:t>，</w:t>
      </w:r>
      <w:r w:rsidR="00720781">
        <w:rPr>
          <w:rFonts w:ascii="仿宋_GB2312" w:eastAsia="仿宋_GB2312" w:hAnsi="仿宋_GB2312" w:cs="仿宋_GB2312" w:hint="eastAsia"/>
          <w:b w:val="0"/>
          <w:bCs/>
          <w:color w:val="000000"/>
          <w:sz w:val="32"/>
          <w:shd w:val="clear" w:color="auto" w:fill="FFFFFF"/>
        </w:rPr>
        <w:t>18.9</w:t>
      </w:r>
      <w:r w:rsidR="00720781">
        <w:rPr>
          <w:rFonts w:ascii="仿宋_GB2312" w:eastAsia="仿宋_GB2312" w:hAnsi="仿宋_GB2312" w:cs="仿宋_GB2312"/>
          <w:b w:val="0"/>
          <w:bCs/>
          <w:color w:val="000000"/>
          <w:sz w:val="32"/>
          <w:shd w:val="clear" w:color="auto" w:fill="FFFFFF"/>
        </w:rPr>
        <w:t>L</w:t>
      </w:r>
      <w:r w:rsidR="00720781">
        <w:rPr>
          <w:rFonts w:ascii="仿宋_GB2312" w:eastAsia="仿宋_GB2312" w:hAnsi="仿宋_GB2312" w:cs="仿宋_GB2312" w:hint="eastAsia"/>
          <w:b w:val="0"/>
          <w:bCs/>
          <w:color w:val="000000"/>
          <w:sz w:val="32"/>
          <w:shd w:val="clear" w:color="auto" w:fill="FFFFFF"/>
        </w:rPr>
        <w:t>桶装</w:t>
      </w:r>
      <w:r w:rsidRPr="009A1B20">
        <w:rPr>
          <w:rFonts w:ascii="仿宋_GB2312" w:eastAsia="仿宋_GB2312" w:hAnsi="仿宋_GB2312" w:cs="仿宋_GB2312" w:hint="eastAsia"/>
          <w:b w:val="0"/>
          <w:bCs/>
          <w:color w:val="000000"/>
          <w:sz w:val="32"/>
        </w:rPr>
        <w:t>院内不超7.6元/桶，550ml瓶装水不超1元/瓶，350ml瓶装水不超0.9元/瓶，病区不高于市场单价</w:t>
      </w:r>
      <w:r>
        <w:rPr>
          <w:rFonts w:ascii="仿宋_GB2312" w:eastAsia="仿宋_GB2312" w:hAnsi="仿宋_GB2312" w:cs="仿宋_GB2312"/>
          <w:b w:val="0"/>
          <w:bCs/>
          <w:color w:val="000000"/>
          <w:sz w:val="32"/>
        </w:rPr>
        <w:t>。</w:t>
      </w:r>
    </w:p>
    <w:p w:rsidR="00396457" w:rsidRDefault="00396457" w:rsidP="00396457">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color w:val="000000"/>
          <w:sz w:val="32"/>
          <w:szCs w:val="32"/>
          <w:shd w:val="clear" w:color="auto" w:fill="FFFFFF"/>
        </w:rPr>
        <w:t>服务期限：</w:t>
      </w:r>
      <w:r w:rsidRPr="00700EEA">
        <w:rPr>
          <w:rFonts w:ascii="仿宋_GB2312" w:eastAsia="仿宋_GB2312" w:hAnsi="仿宋_GB2312" w:cs="仿宋_GB2312" w:hint="eastAsia"/>
          <w:bCs/>
          <w:color w:val="000000"/>
          <w:sz w:val="32"/>
        </w:rPr>
        <w:t>1年，如预算金额先使用完则以预算为准。</w:t>
      </w:r>
    </w:p>
    <w:p w:rsidR="00396457" w:rsidRDefault="00396457" w:rsidP="00396457">
      <w:pPr>
        <w:pStyle w:val="1"/>
        <w:spacing w:line="560" w:lineRule="exact"/>
        <w:ind w:rightChars="0" w:right="0" w:firstLineChars="200" w:firstLine="640"/>
        <w:rPr>
          <w:rFonts w:ascii="黑体" w:eastAsia="黑体" w:hAnsi="黑体" w:cs="黑体"/>
          <w:b w:val="0"/>
          <w:bCs/>
          <w:color w:val="000000"/>
          <w:sz w:val="32"/>
        </w:rPr>
      </w:pPr>
      <w:r>
        <w:rPr>
          <w:rFonts w:ascii="黑体" w:eastAsia="黑体" w:hAnsi="黑体" w:cs="黑体" w:hint="eastAsia"/>
          <w:b w:val="0"/>
          <w:bCs/>
          <w:color w:val="000000"/>
          <w:sz w:val="32"/>
        </w:rPr>
        <w:t>二、投标人资料文件初审阶段</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有意向的投标人，请按照以下要求提交相应资料，全部资料须加盖公司鲜章，初审资料无需密封。</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1.投递时间：2026年3月19日上午8:30-10:00。</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2.投递地点：昆明市西山区人民医院4楼4031室（党政综合办公室）。</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3.资料明细</w:t>
      </w:r>
    </w:p>
    <w:p w:rsidR="00396457" w:rsidRDefault="00396457" w:rsidP="00396457">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（1）具有独立承担民事责任的能力，须提供法人或者其他组织的营业执照等证明文件，自然人的身份证明。营业范围需具备该采购项目的相关条件和要求。</w:t>
      </w:r>
    </w:p>
    <w:p w:rsidR="00396457" w:rsidRDefault="00396457" w:rsidP="00396457">
      <w:pPr>
        <w:spacing w:line="560" w:lineRule="exact"/>
        <w:ind w:firstLineChars="200" w:firstLine="643"/>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提示：提供营业执照复印件</w:t>
      </w:r>
    </w:p>
    <w:p w:rsidR="00396457" w:rsidRDefault="00396457" w:rsidP="00396457">
      <w:pPr>
        <w:spacing w:line="560" w:lineRule="exact"/>
        <w:ind w:firstLineChars="200" w:firstLine="640"/>
        <w:rPr>
          <w:rFonts w:ascii="仿宋_GB2312" w:eastAsia="仿宋_GB2312" w:hAnsi="仿宋_GB2312" w:cs="仿宋_GB2312"/>
          <w:b/>
          <w:bCs/>
          <w:color w:val="000000"/>
          <w:sz w:val="32"/>
          <w:szCs w:val="32"/>
        </w:rPr>
      </w:pPr>
      <w:r>
        <w:rPr>
          <w:rFonts w:ascii="仿宋_GB2312" w:eastAsia="仿宋_GB2312" w:hAnsi="仿宋_GB2312" w:cs="仿宋_GB2312" w:hint="eastAsia"/>
          <w:color w:val="000000"/>
          <w:sz w:val="32"/>
          <w:szCs w:val="32"/>
        </w:rPr>
        <w:t>（2）法人代表授权委托书原件、法人代表及受托人身份证复印件；法人代表本人到场的，提供法人代表身份证复印件。</w:t>
      </w:r>
    </w:p>
    <w:p w:rsidR="00396457" w:rsidRDefault="00396457" w:rsidP="00396457">
      <w:pPr>
        <w:spacing w:line="560" w:lineRule="exact"/>
        <w:ind w:firstLineChars="200" w:firstLine="640"/>
        <w:rPr>
          <w:color w:val="000000"/>
          <w:sz w:val="32"/>
          <w:szCs w:val="32"/>
        </w:rPr>
      </w:pPr>
      <w:r>
        <w:rPr>
          <w:rFonts w:ascii="仿宋_GB2312" w:eastAsia="仿宋_GB2312" w:hAnsi="仿宋_GB2312" w:cs="仿宋_GB2312" w:hint="eastAsia"/>
          <w:color w:val="000000"/>
          <w:sz w:val="32"/>
          <w:szCs w:val="32"/>
        </w:rPr>
        <w:t>（3）投标人未被列入“信用中国”网站失信被执行人、</w:t>
      </w:r>
      <w:r>
        <w:rPr>
          <w:rFonts w:ascii="仿宋_GB2312" w:eastAsia="仿宋_GB2312" w:hAnsi="仿宋_GB2312" w:cs="仿宋_GB2312" w:hint="eastAsia"/>
          <w:color w:val="000000"/>
          <w:sz w:val="32"/>
          <w:szCs w:val="32"/>
        </w:rPr>
        <w:lastRenderedPageBreak/>
        <w:t>重大税收违法失信主体名单及中国政府采购网“政府采购严重违法失信行为记录名单”。</w:t>
      </w:r>
    </w:p>
    <w:p w:rsidR="00396457" w:rsidRDefault="00396457" w:rsidP="00396457">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信用中国网址：www.creditchina.gov.cn</w:t>
      </w:r>
    </w:p>
    <w:p w:rsidR="00396457" w:rsidRDefault="00396457" w:rsidP="00396457">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中国政府采购网：www.ccgp.gov.cn</w:t>
      </w:r>
    </w:p>
    <w:p w:rsidR="00396457" w:rsidRDefault="00396457" w:rsidP="00396457">
      <w:pPr>
        <w:spacing w:line="560" w:lineRule="exact"/>
        <w:ind w:firstLineChars="200" w:firstLine="643"/>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提示：提供相关网站的截屏为准，查询时间为前一天。</w:t>
      </w:r>
    </w:p>
    <w:p w:rsidR="00396457" w:rsidRDefault="00396457" w:rsidP="00396457">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（4）投标人须提供参加政府采购活动近3年内在经营活动中没有重大违法记录的书面声明，工商登记注册之日起未满三年的提供成立至今没有重大违法记录；承诺本次</w:t>
      </w:r>
      <w:r>
        <w:rPr>
          <w:rFonts w:ascii="仿宋_GB2312" w:eastAsia="仿宋_GB2312" w:hAnsi="仿宋_GB2312" w:cs="仿宋_GB2312" w:hint="eastAsia"/>
          <w:color w:val="000000"/>
          <w:kern w:val="0"/>
          <w:sz w:val="32"/>
          <w:szCs w:val="32"/>
          <w:lang w:bidi="ar"/>
        </w:rPr>
        <w:t>参与我院招标项目活动不存在</w:t>
      </w:r>
      <w:proofErr w:type="gramStart"/>
      <w:r>
        <w:rPr>
          <w:rFonts w:ascii="仿宋_GB2312" w:eastAsia="仿宋_GB2312" w:hAnsi="仿宋_GB2312" w:cs="仿宋_GB2312" w:hint="eastAsia"/>
          <w:color w:val="000000"/>
          <w:kern w:val="0"/>
          <w:sz w:val="32"/>
          <w:szCs w:val="32"/>
          <w:lang w:bidi="ar"/>
        </w:rPr>
        <w:t>围标串标</w:t>
      </w:r>
      <w:proofErr w:type="gramEnd"/>
      <w:r>
        <w:rPr>
          <w:rFonts w:ascii="仿宋_GB2312" w:eastAsia="仿宋_GB2312" w:hAnsi="仿宋_GB2312" w:cs="仿宋_GB2312" w:hint="eastAsia"/>
          <w:color w:val="000000"/>
          <w:kern w:val="0"/>
          <w:sz w:val="32"/>
          <w:szCs w:val="32"/>
          <w:lang w:bidi="ar"/>
        </w:rPr>
        <w:t>行为；且投标人自愿承担因违反上述承诺而造成的一切后果的</w:t>
      </w:r>
      <w:r>
        <w:rPr>
          <w:rFonts w:ascii="仿宋_GB2312" w:eastAsia="仿宋_GB2312" w:hAnsi="仿宋_GB2312" w:cs="仿宋_GB2312" w:hint="eastAsia"/>
          <w:color w:val="000000"/>
          <w:sz w:val="32"/>
          <w:szCs w:val="32"/>
        </w:rPr>
        <w:t>书面声明。</w:t>
      </w:r>
    </w:p>
    <w:p w:rsidR="00396457" w:rsidRDefault="00396457" w:rsidP="00396457">
      <w:pPr>
        <w:spacing w:line="560" w:lineRule="exact"/>
        <w:ind w:firstLineChars="200" w:firstLine="643"/>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提示：由投标人自行拟定书面承诺，内容需涵盖以上要求。</w:t>
      </w:r>
    </w:p>
    <w:p w:rsidR="00396457" w:rsidRDefault="00396457" w:rsidP="00396457">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（5）投标人（受托人或法人代表）所在单位的社保缴纳凭证（本年度近3个月）；</w:t>
      </w:r>
      <w:proofErr w:type="gramStart"/>
      <w:r>
        <w:rPr>
          <w:rFonts w:ascii="仿宋_GB2312" w:eastAsia="仿宋_GB2312" w:hAnsi="仿宋_GB2312" w:cs="仿宋_GB2312" w:hint="eastAsia"/>
          <w:color w:val="000000"/>
          <w:sz w:val="32"/>
          <w:szCs w:val="32"/>
        </w:rPr>
        <w:t>若参</w:t>
      </w:r>
      <w:proofErr w:type="gramEnd"/>
      <w:r>
        <w:rPr>
          <w:rFonts w:ascii="仿宋_GB2312" w:eastAsia="仿宋_GB2312" w:hAnsi="仿宋_GB2312" w:cs="仿宋_GB2312" w:hint="eastAsia"/>
          <w:color w:val="000000"/>
          <w:sz w:val="32"/>
          <w:szCs w:val="32"/>
        </w:rPr>
        <w:t>保单位为所在单位合作的第三方人力资源公司，请提供情况说明。</w:t>
      </w:r>
    </w:p>
    <w:p w:rsidR="00396457" w:rsidRDefault="00396457" w:rsidP="00396457">
      <w:pPr>
        <w:spacing w:line="560" w:lineRule="exact"/>
        <w:ind w:firstLineChars="200" w:firstLine="640"/>
        <w:rPr>
          <w:rFonts w:ascii="黑体" w:eastAsia="黑体" w:hAnsi="黑体" w:cs="黑体"/>
          <w:bCs/>
          <w:color w:val="000000"/>
          <w:sz w:val="32"/>
          <w:szCs w:val="32"/>
        </w:rPr>
      </w:pPr>
      <w:bookmarkStart w:id="0" w:name="_Hlk24379207"/>
      <w:bookmarkStart w:id="1" w:name="_Toc28359002"/>
      <w:bookmarkStart w:id="2" w:name="_Toc35393790"/>
      <w:bookmarkStart w:id="3" w:name="_Toc35393621"/>
      <w:bookmarkStart w:id="4" w:name="_Toc28359079"/>
      <w:r>
        <w:rPr>
          <w:rFonts w:ascii="黑体" w:eastAsia="黑体" w:hAnsi="黑体" w:cs="黑体" w:hint="eastAsia"/>
          <w:bCs/>
          <w:color w:val="000000"/>
          <w:sz w:val="32"/>
          <w:szCs w:val="32"/>
        </w:rPr>
        <w:t>三、通知递交标书</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根据当天审核情况，若满足开标条件的，由工作小组电话联系合格的投标人次日递交标书。</w:t>
      </w:r>
    </w:p>
    <w:p w:rsidR="00396457" w:rsidRDefault="00396457" w:rsidP="00396457">
      <w:pPr>
        <w:spacing w:line="560" w:lineRule="exact"/>
        <w:ind w:firstLineChars="200" w:firstLine="643"/>
        <w:rPr>
          <w:rFonts w:ascii="仿宋_GB2312" w:eastAsia="仿宋_GB2312" w:hAnsi="仿宋_GB2312" w:cs="仿宋_GB2312"/>
          <w:b/>
          <w:color w:val="000000"/>
          <w:sz w:val="32"/>
          <w:szCs w:val="32"/>
        </w:rPr>
      </w:pPr>
    </w:p>
    <w:p w:rsidR="00396457" w:rsidRDefault="00396457" w:rsidP="00396457">
      <w:pPr>
        <w:spacing w:line="560" w:lineRule="exact"/>
        <w:jc w:val="left"/>
        <w:rPr>
          <w:rFonts w:ascii="黑体" w:eastAsia="黑体" w:hAnsi="黑体"/>
          <w:color w:val="000000"/>
          <w:sz w:val="30"/>
          <w:szCs w:val="30"/>
        </w:rPr>
      </w:pPr>
    </w:p>
    <w:p w:rsidR="00396457" w:rsidRDefault="00396457" w:rsidP="00396457">
      <w:pPr>
        <w:spacing w:line="560" w:lineRule="exact"/>
        <w:jc w:val="left"/>
        <w:rPr>
          <w:rFonts w:ascii="仿宋_GB2312" w:eastAsia="仿宋_GB2312" w:hAnsi="仿宋_GB2312" w:cs="仿宋_GB2312"/>
          <w:color w:val="000000"/>
          <w:sz w:val="32"/>
          <w:szCs w:val="32"/>
        </w:rPr>
      </w:pPr>
    </w:p>
    <w:p w:rsidR="00396457" w:rsidRDefault="00396457" w:rsidP="00396457">
      <w:pPr>
        <w:spacing w:line="560" w:lineRule="exact"/>
        <w:jc w:val="left"/>
        <w:rPr>
          <w:rFonts w:ascii="仿宋_GB2312" w:eastAsia="仿宋_GB2312" w:hAnsi="仿宋_GB2312" w:cs="仿宋_GB2312"/>
          <w:color w:val="000000"/>
          <w:sz w:val="32"/>
          <w:szCs w:val="32"/>
        </w:rPr>
      </w:pPr>
    </w:p>
    <w:p w:rsidR="00396457" w:rsidRDefault="00396457" w:rsidP="00396457">
      <w:pPr>
        <w:spacing w:line="560" w:lineRule="exact"/>
        <w:jc w:val="left"/>
        <w:rPr>
          <w:rFonts w:ascii="仿宋_GB2312" w:eastAsia="仿宋_GB2312" w:hAnsi="仿宋_GB2312" w:cs="仿宋_GB2312"/>
          <w:color w:val="000000"/>
          <w:sz w:val="32"/>
          <w:szCs w:val="32"/>
        </w:rPr>
      </w:pPr>
    </w:p>
    <w:p w:rsidR="00396457" w:rsidRDefault="00396457" w:rsidP="00396457">
      <w:pPr>
        <w:spacing w:line="560" w:lineRule="exact"/>
        <w:rPr>
          <w:rFonts w:ascii="方正小标宋简体" w:eastAsia="方正小标宋简体" w:hAnsi="方正小标宋简体" w:cs="方正小标宋简体"/>
          <w:b/>
          <w:bCs/>
          <w:color w:val="000000"/>
          <w:sz w:val="44"/>
          <w:szCs w:val="44"/>
        </w:rPr>
      </w:pPr>
    </w:p>
    <w:p w:rsidR="00396457" w:rsidRDefault="00396457" w:rsidP="00396457">
      <w:pPr>
        <w:spacing w:line="560" w:lineRule="exact"/>
        <w:jc w:val="center"/>
        <w:rPr>
          <w:rFonts w:ascii="方正小标宋简体" w:eastAsia="方正小标宋简体" w:hAnsi="方正小标宋简体" w:cs="方正小标宋简体"/>
          <w:b/>
          <w:bCs/>
          <w:color w:val="000000"/>
          <w:sz w:val="44"/>
          <w:szCs w:val="44"/>
        </w:rPr>
      </w:pPr>
      <w:r>
        <w:rPr>
          <w:rFonts w:ascii="方正小标宋简体" w:eastAsia="方正小标宋简体" w:hAnsi="方正小标宋简体" w:cs="方正小标宋简体" w:hint="eastAsia"/>
          <w:b/>
          <w:bCs/>
          <w:color w:val="000000"/>
          <w:sz w:val="44"/>
          <w:szCs w:val="44"/>
        </w:rPr>
        <w:lastRenderedPageBreak/>
        <w:t>招标公告-2（采购项目详情）</w:t>
      </w:r>
    </w:p>
    <w:p w:rsidR="00396457" w:rsidRDefault="00396457" w:rsidP="00396457">
      <w:pPr>
        <w:spacing w:line="560" w:lineRule="exact"/>
        <w:ind w:firstLineChars="200" w:firstLine="600"/>
        <w:jc w:val="left"/>
        <w:rPr>
          <w:rFonts w:ascii="黑体" w:eastAsia="黑体" w:hAnsi="黑体"/>
          <w:color w:val="000000"/>
          <w:sz w:val="30"/>
          <w:szCs w:val="30"/>
        </w:rPr>
      </w:pPr>
    </w:p>
    <w:p w:rsidR="00396457" w:rsidRDefault="00396457" w:rsidP="00396457">
      <w:pPr>
        <w:spacing w:line="560" w:lineRule="exact"/>
        <w:ind w:firstLineChars="200" w:firstLine="640"/>
        <w:jc w:val="left"/>
        <w:rPr>
          <w:rFonts w:ascii="黑体" w:eastAsia="黑体" w:hAnsi="黑体"/>
          <w:color w:val="000000"/>
          <w:sz w:val="32"/>
          <w:szCs w:val="32"/>
        </w:rPr>
      </w:pPr>
      <w:r>
        <w:rPr>
          <w:rFonts w:ascii="黑体" w:eastAsia="黑体" w:hAnsi="黑体" w:hint="eastAsia"/>
          <w:color w:val="000000"/>
          <w:sz w:val="32"/>
          <w:szCs w:val="32"/>
        </w:rPr>
        <w:t>一、采购项目概况</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采购方：昆明市西山区人民医院。</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采购项目：</w:t>
      </w:r>
      <w:r w:rsidRPr="009A1B20">
        <w:rPr>
          <w:rFonts w:ascii="仿宋_GB2312" w:eastAsia="仿宋_GB2312" w:hAnsi="仿宋_GB2312" w:cs="仿宋_GB2312" w:hint="eastAsia"/>
          <w:b w:val="0"/>
          <w:bCs/>
          <w:color w:val="000000"/>
          <w:sz w:val="32"/>
        </w:rPr>
        <w:t>饮用水配送服务</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预算金额：</w:t>
      </w:r>
      <w:r w:rsidRPr="00700EEA">
        <w:rPr>
          <w:rFonts w:ascii="仿宋_GB2312" w:eastAsia="仿宋_GB2312" w:hAnsi="仿宋_GB2312" w:cs="仿宋_GB2312" w:hint="eastAsia"/>
          <w:b w:val="0"/>
          <w:bCs/>
          <w:color w:val="000000"/>
          <w:sz w:val="32"/>
          <w:shd w:val="clear" w:color="auto" w:fill="FFFFFF"/>
        </w:rPr>
        <w:t>5.3万元</w:t>
      </w:r>
      <w:r>
        <w:rPr>
          <w:rFonts w:ascii="仿宋_GB2312" w:eastAsia="仿宋_GB2312" w:hAnsi="仿宋_GB2312" w:cs="仿宋_GB2312" w:hint="eastAsia"/>
          <w:b w:val="0"/>
          <w:bCs/>
          <w:color w:val="000000"/>
          <w:sz w:val="32"/>
          <w:shd w:val="clear" w:color="auto" w:fill="FFFFFF"/>
        </w:rPr>
        <w:t>，</w:t>
      </w:r>
      <w:r w:rsidR="00720781">
        <w:rPr>
          <w:rFonts w:ascii="仿宋_GB2312" w:eastAsia="仿宋_GB2312" w:hAnsi="仿宋_GB2312" w:cs="仿宋_GB2312" w:hint="eastAsia"/>
          <w:b w:val="0"/>
          <w:bCs/>
          <w:color w:val="000000"/>
          <w:sz w:val="32"/>
          <w:shd w:val="clear" w:color="auto" w:fill="FFFFFF"/>
        </w:rPr>
        <w:t>18.9</w:t>
      </w:r>
      <w:r w:rsidR="00720781">
        <w:rPr>
          <w:rFonts w:ascii="仿宋_GB2312" w:eastAsia="仿宋_GB2312" w:hAnsi="仿宋_GB2312" w:cs="仿宋_GB2312"/>
          <w:b w:val="0"/>
          <w:bCs/>
          <w:color w:val="000000"/>
          <w:sz w:val="32"/>
          <w:shd w:val="clear" w:color="auto" w:fill="FFFFFF"/>
        </w:rPr>
        <w:t>L</w:t>
      </w:r>
      <w:r w:rsidR="00720781">
        <w:rPr>
          <w:rFonts w:ascii="仿宋_GB2312" w:eastAsia="仿宋_GB2312" w:hAnsi="仿宋_GB2312" w:cs="仿宋_GB2312" w:hint="eastAsia"/>
          <w:b w:val="0"/>
          <w:bCs/>
          <w:color w:val="000000"/>
          <w:sz w:val="32"/>
          <w:shd w:val="clear" w:color="auto" w:fill="FFFFFF"/>
        </w:rPr>
        <w:t>桶装</w:t>
      </w:r>
      <w:r w:rsidRPr="009A1B20">
        <w:rPr>
          <w:rFonts w:ascii="仿宋_GB2312" w:eastAsia="仿宋_GB2312" w:hAnsi="仿宋_GB2312" w:cs="仿宋_GB2312" w:hint="eastAsia"/>
          <w:b w:val="0"/>
          <w:bCs/>
          <w:color w:val="000000"/>
          <w:sz w:val="32"/>
        </w:rPr>
        <w:t>院内不超7.6元/桶，550ml瓶装水不超1元/瓶，350ml瓶装水不超0.9元/瓶，病区不高于市场单价</w:t>
      </w:r>
      <w:r>
        <w:rPr>
          <w:rFonts w:ascii="仿宋_GB2312" w:eastAsia="仿宋_GB2312" w:hAnsi="仿宋_GB2312" w:cs="仿宋_GB2312"/>
          <w:b w:val="0"/>
          <w:bCs/>
          <w:color w:val="000000"/>
          <w:sz w:val="32"/>
        </w:rPr>
        <w:t>。</w:t>
      </w:r>
    </w:p>
    <w:p w:rsidR="00396457" w:rsidRDefault="00396457" w:rsidP="00396457">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color w:val="000000"/>
          <w:sz w:val="32"/>
          <w:szCs w:val="32"/>
          <w:shd w:val="clear" w:color="auto" w:fill="FFFFFF"/>
        </w:rPr>
        <w:t>服务期限：</w:t>
      </w:r>
      <w:r w:rsidRPr="00700EEA">
        <w:rPr>
          <w:rFonts w:ascii="仿宋_GB2312" w:eastAsia="仿宋_GB2312" w:hAnsi="仿宋_GB2312" w:cs="仿宋_GB2312" w:hint="eastAsia"/>
          <w:bCs/>
          <w:color w:val="000000"/>
          <w:sz w:val="32"/>
        </w:rPr>
        <w:t>1年，如预算金额先使用完则以预算为准。</w:t>
      </w:r>
    </w:p>
    <w:p w:rsidR="00396457" w:rsidRDefault="00396457" w:rsidP="00396457">
      <w:pPr>
        <w:spacing w:line="560" w:lineRule="exact"/>
        <w:ind w:firstLineChars="200" w:firstLine="640"/>
        <w:jc w:val="left"/>
        <w:rPr>
          <w:color w:val="000000"/>
        </w:rPr>
      </w:pPr>
      <w:r>
        <w:rPr>
          <w:rFonts w:ascii="黑体" w:eastAsia="黑体" w:hAnsi="黑体" w:cs="黑体" w:hint="eastAsia"/>
          <w:bCs/>
          <w:color w:val="000000"/>
          <w:sz w:val="32"/>
          <w:szCs w:val="32"/>
        </w:rPr>
        <w:t>二、采购项目需求</w:t>
      </w:r>
    </w:p>
    <w:p w:rsidR="00396457" w:rsidRPr="00700EEA" w:rsidRDefault="00396457" w:rsidP="00396457">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投标人应具备相应的人员和设备，能够完成本项目。</w:t>
      </w:r>
    </w:p>
    <w:p w:rsidR="00396457" w:rsidRDefault="00396457" w:rsidP="00396457">
      <w:pPr>
        <w:spacing w:line="560" w:lineRule="exact"/>
        <w:ind w:firstLine="600"/>
        <w:jc w:val="left"/>
        <w:rPr>
          <w:rFonts w:ascii="黑体" w:eastAsia="黑体" w:hAnsi="黑体" w:cs="黑体"/>
          <w:color w:val="000000"/>
          <w:sz w:val="32"/>
          <w:szCs w:val="32"/>
        </w:rPr>
      </w:pPr>
      <w:r>
        <w:rPr>
          <w:rFonts w:ascii="黑体" w:eastAsia="黑体" w:hAnsi="黑体" w:cs="黑体" w:hint="eastAsia"/>
          <w:color w:val="000000"/>
          <w:sz w:val="32"/>
          <w:szCs w:val="32"/>
        </w:rPr>
        <w:t>三</w:t>
      </w:r>
      <w:r>
        <w:rPr>
          <w:rFonts w:ascii="黑体" w:eastAsia="黑体" w:hAnsi="黑体" w:cs="黑体"/>
          <w:color w:val="000000"/>
          <w:sz w:val="32"/>
          <w:szCs w:val="32"/>
        </w:rPr>
        <w:t>、</w:t>
      </w:r>
      <w:r>
        <w:rPr>
          <w:rFonts w:ascii="黑体" w:eastAsia="黑体" w:hAnsi="黑体" w:cs="黑体" w:hint="eastAsia"/>
          <w:color w:val="000000"/>
          <w:sz w:val="32"/>
          <w:szCs w:val="32"/>
        </w:rPr>
        <w:t>投递标书和开标要求</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（一）投递标书</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时间：</w:t>
      </w:r>
      <w:r>
        <w:rPr>
          <w:rFonts w:ascii="仿宋_GB2312" w:eastAsia="仿宋_GB2312" w:hAnsi="仿宋_GB2312" w:cs="仿宋_GB2312" w:hint="eastAsia"/>
          <w:bCs/>
          <w:color w:val="000000"/>
          <w:sz w:val="32"/>
          <w:szCs w:val="32"/>
        </w:rPr>
        <w:t>2026年3月20日上午</w:t>
      </w:r>
      <w:r>
        <w:rPr>
          <w:rFonts w:ascii="仿宋_GB2312" w:eastAsia="仿宋_GB2312" w:hint="eastAsia"/>
          <w:color w:val="000000"/>
          <w:sz w:val="32"/>
          <w:szCs w:val="32"/>
        </w:rPr>
        <w:t>8:30-9:50。</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地点：昆明市西山区人民医院4</w:t>
      </w:r>
      <w:r>
        <w:rPr>
          <w:rFonts w:ascii="仿宋_GB2312" w:eastAsia="仿宋_GB2312" w:hAnsi="仿宋_GB2312" w:cs="仿宋_GB2312" w:hint="eastAsia"/>
          <w:color w:val="000000"/>
          <w:sz w:val="30"/>
          <w:szCs w:val="30"/>
        </w:rPr>
        <w:t>楼4031室（党政综合办公室）。</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备注：投递方式为现场投递，</w:t>
      </w:r>
      <w:proofErr w:type="gramStart"/>
      <w:r>
        <w:rPr>
          <w:rFonts w:ascii="仿宋_GB2312" w:eastAsia="仿宋_GB2312" w:hint="eastAsia"/>
          <w:color w:val="000000"/>
          <w:sz w:val="32"/>
          <w:szCs w:val="32"/>
        </w:rPr>
        <w:t>标书须</w:t>
      </w:r>
      <w:proofErr w:type="gramEnd"/>
      <w:r>
        <w:rPr>
          <w:rFonts w:ascii="仿宋_GB2312" w:eastAsia="仿宋_GB2312" w:hint="eastAsia"/>
          <w:color w:val="000000"/>
          <w:sz w:val="32"/>
          <w:szCs w:val="32"/>
        </w:rPr>
        <w:t>密封完好，封面信息齐全，标书1份（原件）。</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（二）开标评标</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时间：2026年</w:t>
      </w:r>
      <w:r w:rsidR="00EB18EC">
        <w:rPr>
          <w:rFonts w:ascii="仿宋_GB2312" w:eastAsia="仿宋_GB2312" w:hint="eastAsia"/>
          <w:color w:val="000000"/>
          <w:sz w:val="32"/>
          <w:szCs w:val="32"/>
        </w:rPr>
        <w:t>3</w:t>
      </w:r>
      <w:r>
        <w:rPr>
          <w:rFonts w:ascii="仿宋_GB2312" w:eastAsia="仿宋_GB2312" w:hint="eastAsia"/>
          <w:color w:val="000000"/>
          <w:sz w:val="32"/>
          <w:szCs w:val="32"/>
        </w:rPr>
        <w:t>月20日上午10:00。</w:t>
      </w:r>
    </w:p>
    <w:p w:rsidR="00396457" w:rsidRDefault="00396457" w:rsidP="00396457">
      <w:pPr>
        <w:spacing w:line="560" w:lineRule="exact"/>
        <w:ind w:firstLine="600"/>
        <w:jc w:val="left"/>
        <w:rPr>
          <w:rFonts w:ascii="仿宋_GB2312" w:eastAsia="仿宋_GB2312"/>
          <w:color w:val="000000"/>
          <w:sz w:val="32"/>
          <w:szCs w:val="32"/>
        </w:rPr>
      </w:pPr>
      <w:r>
        <w:rPr>
          <w:rFonts w:ascii="仿宋_GB2312" w:eastAsia="仿宋_GB2312" w:hint="eastAsia"/>
          <w:color w:val="000000"/>
          <w:sz w:val="32"/>
          <w:szCs w:val="32"/>
        </w:rPr>
        <w:t>地点：昆明市西山区人民医院5楼多媒体教室。</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备注：投标人须参与现场唱标。</w:t>
      </w:r>
    </w:p>
    <w:p w:rsidR="00396457" w:rsidRDefault="00396457" w:rsidP="00396457">
      <w:pPr>
        <w:spacing w:line="560" w:lineRule="exact"/>
        <w:ind w:firstLineChars="200" w:firstLine="640"/>
        <w:rPr>
          <w:rFonts w:ascii="黑体" w:eastAsia="黑体" w:hAnsi="黑体" w:cs="黑体"/>
          <w:bCs/>
          <w:color w:val="000000"/>
          <w:sz w:val="32"/>
          <w:szCs w:val="32"/>
        </w:rPr>
      </w:pPr>
      <w:r>
        <w:rPr>
          <w:rFonts w:ascii="黑体" w:eastAsia="黑体" w:hAnsi="黑体" w:cs="黑体" w:hint="eastAsia"/>
          <w:bCs/>
          <w:color w:val="000000"/>
          <w:sz w:val="32"/>
          <w:szCs w:val="32"/>
        </w:rPr>
        <w:t>四、投标人资格要求</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（1）具有独立承担民事责任的能力，须提供法人或者其</w:t>
      </w:r>
      <w:r>
        <w:rPr>
          <w:rFonts w:ascii="仿宋_GB2312" w:eastAsia="仿宋_GB2312" w:hAnsi="仿宋_GB2312" w:cs="仿宋_GB2312" w:hint="eastAsia"/>
          <w:bCs/>
          <w:color w:val="000000"/>
          <w:sz w:val="32"/>
          <w:szCs w:val="32"/>
        </w:rPr>
        <w:lastRenderedPageBreak/>
        <w:t>他组织的营业执照等证明文件，自然人的身份证明；</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（2）具有良好的商业信誉和健全的财务制度(近2年包括资产负债表、利润表、现金流量表或者审计报告)；</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（3）投标人有效的纳税的证明材料；</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（4）</w:t>
      </w:r>
      <w:r>
        <w:rPr>
          <w:rFonts w:ascii="仿宋_GB2312" w:eastAsia="仿宋_GB2312" w:hAnsi="仿宋_GB2312" w:cs="仿宋_GB2312" w:hint="eastAsia"/>
          <w:color w:val="000000"/>
          <w:sz w:val="32"/>
          <w:szCs w:val="32"/>
        </w:rPr>
        <w:t>投标人须提供参加政府采购活动近3年内在经营活动中没有重大违法记录的书面声明，工商登记注册之日起未满三年的提供成立至今没有重大违法记录；承诺本次</w:t>
      </w:r>
      <w:r>
        <w:rPr>
          <w:rFonts w:ascii="仿宋_GB2312" w:eastAsia="仿宋_GB2312" w:hAnsi="仿宋_GB2312" w:cs="仿宋_GB2312" w:hint="eastAsia"/>
          <w:color w:val="000000"/>
          <w:kern w:val="0"/>
          <w:sz w:val="32"/>
          <w:szCs w:val="32"/>
          <w:lang w:bidi="ar"/>
        </w:rPr>
        <w:t>参与我院招标项目活动不存在</w:t>
      </w:r>
      <w:proofErr w:type="gramStart"/>
      <w:r>
        <w:rPr>
          <w:rFonts w:ascii="仿宋_GB2312" w:eastAsia="仿宋_GB2312" w:hAnsi="仿宋_GB2312" w:cs="仿宋_GB2312" w:hint="eastAsia"/>
          <w:color w:val="000000"/>
          <w:kern w:val="0"/>
          <w:sz w:val="32"/>
          <w:szCs w:val="32"/>
          <w:lang w:bidi="ar"/>
        </w:rPr>
        <w:t>围标串标</w:t>
      </w:r>
      <w:proofErr w:type="gramEnd"/>
      <w:r>
        <w:rPr>
          <w:rFonts w:ascii="仿宋_GB2312" w:eastAsia="仿宋_GB2312" w:hAnsi="仿宋_GB2312" w:cs="仿宋_GB2312" w:hint="eastAsia"/>
          <w:color w:val="000000"/>
          <w:kern w:val="0"/>
          <w:sz w:val="32"/>
          <w:szCs w:val="32"/>
          <w:lang w:bidi="ar"/>
        </w:rPr>
        <w:t>行为；且投标人自愿承担因违反上述承诺而造成的一切后果的</w:t>
      </w:r>
      <w:r>
        <w:rPr>
          <w:rFonts w:ascii="仿宋_GB2312" w:eastAsia="仿宋_GB2312" w:hAnsi="仿宋_GB2312" w:cs="仿宋_GB2312" w:hint="eastAsia"/>
          <w:color w:val="000000"/>
          <w:sz w:val="32"/>
          <w:szCs w:val="32"/>
        </w:rPr>
        <w:t>书面声明；</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（5）投标人须提供具有履行相应合同所必须的设备和专业技术能力的证明材料；</w:t>
      </w:r>
    </w:p>
    <w:p w:rsidR="00396457" w:rsidRDefault="00396457" w:rsidP="00396457">
      <w:pPr>
        <w:spacing w:line="560" w:lineRule="exact"/>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（6）投标人未被列入“信用中国”网站失信被执行人、重大税收违法失信主体名单及中国政府采购网“政府采购严重违法失信行为记录名单”。</w:t>
      </w:r>
      <w:bookmarkStart w:id="5" w:name="_Toc35393795"/>
      <w:bookmarkStart w:id="6" w:name="_Toc35393626"/>
      <w:bookmarkEnd w:id="0"/>
      <w:bookmarkEnd w:id="1"/>
      <w:bookmarkEnd w:id="2"/>
      <w:bookmarkEnd w:id="3"/>
      <w:bookmarkEnd w:id="4"/>
    </w:p>
    <w:p w:rsidR="00396457" w:rsidRDefault="00396457" w:rsidP="00396457">
      <w:pPr>
        <w:pStyle w:val="1"/>
        <w:spacing w:line="560" w:lineRule="exact"/>
        <w:ind w:rightChars="0" w:right="0" w:firstLineChars="200" w:firstLine="640"/>
        <w:rPr>
          <w:rFonts w:ascii="黑体" w:eastAsia="黑体" w:hAnsi="黑体" w:cs="黑体"/>
          <w:b w:val="0"/>
          <w:bCs/>
          <w:color w:val="000000"/>
          <w:sz w:val="32"/>
        </w:rPr>
      </w:pPr>
      <w:r>
        <w:rPr>
          <w:rFonts w:ascii="黑体" w:eastAsia="黑体" w:hAnsi="黑体" w:cs="黑体" w:hint="eastAsia"/>
          <w:b w:val="0"/>
          <w:bCs/>
          <w:color w:val="000000"/>
          <w:sz w:val="32"/>
        </w:rPr>
        <w:t>五、采购方式、评标办法</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采购方式：院内比选。</w:t>
      </w:r>
    </w:p>
    <w:p w:rsidR="00396457" w:rsidRDefault="00720781"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评标方法：综合评分法。</w:t>
      </w:r>
    </w:p>
    <w:p w:rsidR="00396457" w:rsidRDefault="00396457" w:rsidP="00396457">
      <w:pPr>
        <w:pStyle w:val="1"/>
        <w:spacing w:line="560" w:lineRule="exact"/>
        <w:ind w:rightChars="0" w:right="0" w:firstLineChars="200" w:firstLine="640"/>
        <w:rPr>
          <w:rFonts w:ascii="黑体" w:eastAsia="黑体" w:hAnsi="黑体" w:cs="黑体"/>
          <w:b w:val="0"/>
          <w:bCs/>
          <w:color w:val="000000"/>
          <w:sz w:val="32"/>
        </w:rPr>
      </w:pPr>
      <w:r>
        <w:rPr>
          <w:rFonts w:ascii="黑体" w:eastAsia="黑体" w:hAnsi="黑体" w:cs="黑体" w:hint="eastAsia"/>
          <w:b w:val="0"/>
          <w:bCs/>
          <w:color w:val="000000"/>
          <w:sz w:val="32"/>
        </w:rPr>
        <w:t>六、招标公告、招标结果发布</w:t>
      </w:r>
      <w:bookmarkStart w:id="7" w:name="_Toc28359085"/>
      <w:bookmarkStart w:id="8" w:name="_Toc35393796"/>
      <w:bookmarkStart w:id="9" w:name="_Toc35393627"/>
      <w:bookmarkStart w:id="10" w:name="_Toc28359008"/>
      <w:bookmarkEnd w:id="5"/>
      <w:bookmarkEnd w:id="6"/>
    </w:p>
    <w:p w:rsidR="00396457" w:rsidRDefault="00396457" w:rsidP="00396457">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1.昆明市西山区人民医院官方网站；</w:t>
      </w:r>
    </w:p>
    <w:p w:rsidR="00396457" w:rsidRDefault="004D2FA8" w:rsidP="00396457">
      <w:pPr>
        <w:spacing w:line="560" w:lineRule="exact"/>
        <w:ind w:firstLineChars="200" w:firstLine="640"/>
        <w:rPr>
          <w:rStyle w:val="Char"/>
          <w:rFonts w:ascii="仿宋_GB2312" w:eastAsia="仿宋_GB2312" w:hAnsi="仿宋_GB2312" w:cs="仿宋_GB2312"/>
          <w:color w:val="000000"/>
          <w:sz w:val="32"/>
          <w:szCs w:val="32"/>
        </w:rPr>
      </w:pPr>
      <w:hyperlink r:id="rId5" w:history="1">
        <w:r w:rsidR="00396457">
          <w:rPr>
            <w:rStyle w:val="a4"/>
            <w:rFonts w:ascii="仿宋_GB2312" w:eastAsia="仿宋_GB2312" w:hAnsi="仿宋_GB2312" w:cs="仿宋_GB2312" w:hint="eastAsia"/>
            <w:color w:val="000000"/>
            <w:kern w:val="0"/>
            <w:sz w:val="32"/>
            <w:szCs w:val="32"/>
          </w:rPr>
          <w:t>https://www.xsqrmyy.net/</w:t>
        </w:r>
        <w:bookmarkEnd w:id="7"/>
        <w:bookmarkEnd w:id="8"/>
        <w:bookmarkEnd w:id="9"/>
        <w:bookmarkEnd w:id="10"/>
      </w:hyperlink>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2.招标公告公示期：自发布之日起，3个工作日；</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3.招标结果公示期：自发布之日起，1个工作日。</w:t>
      </w:r>
    </w:p>
    <w:p w:rsidR="00396457" w:rsidRDefault="00396457" w:rsidP="00396457">
      <w:pPr>
        <w:pStyle w:val="1"/>
        <w:spacing w:line="560" w:lineRule="exact"/>
        <w:ind w:rightChars="0" w:right="0" w:firstLineChars="200" w:firstLine="640"/>
        <w:rPr>
          <w:rFonts w:ascii="黑体" w:eastAsia="黑体" w:hAnsi="黑体" w:cs="黑体"/>
          <w:b w:val="0"/>
          <w:bCs/>
          <w:color w:val="000000"/>
          <w:sz w:val="32"/>
        </w:rPr>
      </w:pPr>
      <w:r>
        <w:rPr>
          <w:rFonts w:ascii="黑体" w:eastAsia="黑体" w:hAnsi="黑体" w:cs="黑体" w:hint="eastAsia"/>
          <w:b w:val="0"/>
          <w:bCs/>
          <w:color w:val="000000"/>
          <w:sz w:val="32"/>
        </w:rPr>
        <w:t>七、联系方式</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凡对本次采购项目提出询问的，请按以下方式联系。</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lastRenderedPageBreak/>
        <w:t>联系人：总务部 郭老师</w:t>
      </w:r>
    </w:p>
    <w:p w:rsidR="00396457" w:rsidRDefault="00396457" w:rsidP="00396457">
      <w:pPr>
        <w:pStyle w:val="1"/>
        <w:spacing w:line="560" w:lineRule="exact"/>
        <w:ind w:rightChars="0" w:right="0" w:firstLineChars="200" w:firstLine="64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联系电话：0871-68182745</w:t>
      </w:r>
    </w:p>
    <w:p w:rsidR="00396457" w:rsidRDefault="00396457" w:rsidP="00396457">
      <w:pPr>
        <w:spacing w:line="560" w:lineRule="exact"/>
        <w:rPr>
          <w:rFonts w:ascii="仿宋_GB2312" w:eastAsia="仿宋_GB2312" w:hAnsi="仿宋_GB2312" w:cs="仿宋_GB2312"/>
          <w:bCs/>
          <w:color w:val="000000"/>
          <w:sz w:val="32"/>
          <w:szCs w:val="32"/>
        </w:rPr>
      </w:pPr>
    </w:p>
    <w:p w:rsidR="00396457" w:rsidRDefault="00396457" w:rsidP="00396457">
      <w:pPr>
        <w:spacing w:line="560" w:lineRule="exact"/>
        <w:ind w:firstLineChars="1500" w:firstLine="4800"/>
        <w:rPr>
          <w:rFonts w:ascii="仿宋_GB2312" w:eastAsia="仿宋_GB2312" w:hAnsi="仿宋_GB2312" w:cs="仿宋_GB2312"/>
          <w:bCs/>
          <w:color w:val="000000"/>
          <w:sz w:val="32"/>
          <w:szCs w:val="32"/>
        </w:rPr>
      </w:pPr>
    </w:p>
    <w:p w:rsidR="00396457" w:rsidRDefault="00396457" w:rsidP="00396457">
      <w:pPr>
        <w:spacing w:line="560" w:lineRule="exact"/>
        <w:ind w:firstLineChars="1500" w:firstLine="480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昆明市西山区人民医院</w:t>
      </w:r>
    </w:p>
    <w:p w:rsidR="00396457" w:rsidRDefault="00396457" w:rsidP="00396457">
      <w:pPr>
        <w:pStyle w:val="1"/>
        <w:spacing w:line="560" w:lineRule="exact"/>
        <w:ind w:rightChars="0" w:right="0" w:firstLineChars="1600" w:firstLine="5120"/>
        <w:rPr>
          <w:rFonts w:ascii="仿宋_GB2312" w:eastAsia="仿宋_GB2312" w:hAnsi="仿宋_GB2312" w:cs="仿宋_GB2312"/>
          <w:b w:val="0"/>
          <w:bCs/>
          <w:color w:val="000000"/>
          <w:sz w:val="32"/>
        </w:rPr>
      </w:pPr>
      <w:r>
        <w:rPr>
          <w:rFonts w:ascii="仿宋_GB2312" w:eastAsia="仿宋_GB2312" w:hAnsi="仿宋_GB2312" w:cs="仿宋_GB2312" w:hint="eastAsia"/>
          <w:b w:val="0"/>
          <w:bCs/>
          <w:color w:val="000000"/>
          <w:sz w:val="32"/>
        </w:rPr>
        <w:t>2026年3月16日</w:t>
      </w:r>
    </w:p>
    <w:p w:rsidR="00396457" w:rsidRDefault="00396457" w:rsidP="00396457">
      <w:pPr>
        <w:rPr>
          <w:rFonts w:ascii="仿宋_GB2312" w:eastAsia="仿宋_GB2312" w:hAnsi="仿宋_GB2312" w:cs="仿宋_GB2312"/>
          <w:bCs/>
          <w:color w:val="000000"/>
          <w:sz w:val="32"/>
          <w:szCs w:val="32"/>
        </w:rPr>
      </w:pPr>
    </w:p>
    <w:p w:rsidR="0083760C" w:rsidRDefault="0083760C"/>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rsidP="00720781">
      <w:pPr>
        <w:spacing w:line="590" w:lineRule="exact"/>
        <w:jc w:val="left"/>
        <w:rPr>
          <w:rFonts w:ascii="方正小标宋简体" w:eastAsia="方正小标宋简体" w:hAnsi="方正小标宋简体" w:cs="方正小标宋简体"/>
          <w:b/>
          <w:sz w:val="36"/>
          <w:szCs w:val="36"/>
        </w:rPr>
      </w:pPr>
      <w:r>
        <w:rPr>
          <w:rFonts w:ascii="方正小标宋简体" w:eastAsia="方正小标宋简体" w:hAnsi="方正小标宋简体" w:cs="方正小标宋简体" w:hint="eastAsia"/>
          <w:b/>
          <w:sz w:val="36"/>
          <w:szCs w:val="36"/>
        </w:rPr>
        <w:lastRenderedPageBreak/>
        <w:t>附件1</w:t>
      </w:r>
    </w:p>
    <w:p w:rsidR="00720781" w:rsidRDefault="00720781" w:rsidP="00720781">
      <w:pPr>
        <w:spacing w:line="590" w:lineRule="exact"/>
        <w:jc w:val="center"/>
        <w:rPr>
          <w:rFonts w:ascii="方正小标宋简体" w:eastAsia="方正小标宋简体" w:hAnsi="方正小标宋简体" w:cs="方正小标宋简体"/>
          <w:b/>
          <w:sz w:val="36"/>
          <w:szCs w:val="36"/>
        </w:rPr>
      </w:pPr>
      <w:r>
        <w:rPr>
          <w:rFonts w:ascii="方正小标宋简体" w:eastAsia="方正小标宋简体" w:hAnsi="方正小标宋简体" w:cs="方正小标宋简体" w:hint="eastAsia"/>
          <w:b/>
          <w:sz w:val="36"/>
          <w:szCs w:val="36"/>
        </w:rPr>
        <w:t>西山区人民医院饮用水送服务项目</w:t>
      </w:r>
    </w:p>
    <w:p w:rsidR="00720781" w:rsidRDefault="00720781" w:rsidP="00720781">
      <w:pPr>
        <w:spacing w:line="590" w:lineRule="exact"/>
        <w:jc w:val="center"/>
        <w:rPr>
          <w:rFonts w:ascii="方正小标宋简体" w:eastAsia="方正小标宋简体" w:hAnsi="方正小标宋简体" w:cs="方正小标宋简体"/>
          <w:b/>
          <w:sz w:val="36"/>
          <w:szCs w:val="36"/>
        </w:rPr>
      </w:pPr>
      <w:r>
        <w:rPr>
          <w:rFonts w:ascii="方正小标宋简体" w:eastAsia="方正小标宋简体" w:hAnsi="方正小标宋简体" w:cs="方正小标宋简体" w:hint="eastAsia"/>
          <w:b/>
          <w:sz w:val="36"/>
          <w:szCs w:val="36"/>
        </w:rPr>
        <w:t>报价明细表（单价）</w:t>
      </w:r>
    </w:p>
    <w:tbl>
      <w:tblPr>
        <w:tblpPr w:leftFromText="180" w:rightFromText="180" w:vertAnchor="text" w:horzAnchor="page" w:tblpXSpec="center" w:tblpY="655"/>
        <w:tblOverlap w:val="never"/>
        <w:tblW w:w="9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72"/>
        <w:gridCol w:w="1725"/>
        <w:gridCol w:w="1755"/>
        <w:gridCol w:w="1497"/>
        <w:gridCol w:w="2866"/>
      </w:tblGrid>
      <w:tr w:rsidR="00720781" w:rsidTr="005171CA">
        <w:trPr>
          <w:trHeight w:val="800"/>
          <w:jc w:val="center"/>
        </w:trPr>
        <w:tc>
          <w:tcPr>
            <w:tcW w:w="1772" w:type="dxa"/>
            <w:vAlign w:val="center"/>
          </w:tcPr>
          <w:p w:rsidR="00720781" w:rsidRDefault="00720781" w:rsidP="005171CA">
            <w:pPr>
              <w:jc w:val="center"/>
              <w:rPr>
                <w:rFonts w:ascii="仿宋_GB2312" w:eastAsia="仿宋_GB2312" w:hAnsi="仿宋_GB2312" w:cs="仿宋_GB2312"/>
                <w:b/>
                <w:bCs/>
                <w:sz w:val="24"/>
              </w:rPr>
            </w:pPr>
            <w:r>
              <w:rPr>
                <w:rFonts w:ascii="仿宋_GB2312" w:eastAsia="仿宋_GB2312" w:hAnsi="仿宋_GB2312" w:cs="仿宋_GB2312" w:hint="eastAsia"/>
                <w:b/>
                <w:bCs/>
                <w:sz w:val="24"/>
              </w:rPr>
              <w:t>产品名称</w:t>
            </w:r>
          </w:p>
        </w:tc>
        <w:tc>
          <w:tcPr>
            <w:tcW w:w="1725" w:type="dxa"/>
            <w:vAlign w:val="center"/>
          </w:tcPr>
          <w:p w:rsidR="00720781" w:rsidRDefault="00720781" w:rsidP="005171CA">
            <w:pPr>
              <w:jc w:val="center"/>
              <w:rPr>
                <w:rFonts w:ascii="仿宋_GB2312" w:eastAsia="仿宋_GB2312" w:hAnsi="仿宋_GB2312" w:cs="仿宋_GB2312"/>
                <w:b/>
                <w:bCs/>
                <w:sz w:val="24"/>
              </w:rPr>
            </w:pPr>
            <w:r>
              <w:rPr>
                <w:rFonts w:ascii="仿宋_GB2312" w:eastAsia="仿宋_GB2312" w:hAnsi="仿宋_GB2312" w:cs="仿宋_GB2312" w:hint="eastAsia"/>
                <w:b/>
                <w:bCs/>
                <w:sz w:val="24"/>
              </w:rPr>
              <w:t>品牌</w:t>
            </w:r>
          </w:p>
        </w:tc>
        <w:tc>
          <w:tcPr>
            <w:tcW w:w="1755" w:type="dxa"/>
            <w:vAlign w:val="center"/>
          </w:tcPr>
          <w:p w:rsidR="00720781" w:rsidRDefault="00720781" w:rsidP="005171CA">
            <w:pPr>
              <w:jc w:val="center"/>
              <w:rPr>
                <w:rFonts w:ascii="仿宋_GB2312" w:eastAsia="仿宋_GB2312" w:hAnsi="仿宋_GB2312" w:cs="仿宋_GB2312"/>
                <w:b/>
                <w:bCs/>
                <w:sz w:val="24"/>
              </w:rPr>
            </w:pPr>
            <w:r>
              <w:rPr>
                <w:rFonts w:ascii="仿宋_GB2312" w:eastAsia="仿宋_GB2312" w:hAnsi="仿宋_GB2312" w:cs="仿宋_GB2312" w:hint="eastAsia"/>
                <w:b/>
                <w:bCs/>
                <w:sz w:val="24"/>
              </w:rPr>
              <w:t>规格</w:t>
            </w:r>
          </w:p>
        </w:tc>
        <w:tc>
          <w:tcPr>
            <w:tcW w:w="1497" w:type="dxa"/>
            <w:vAlign w:val="center"/>
          </w:tcPr>
          <w:p w:rsidR="00720781" w:rsidRDefault="00720781" w:rsidP="005171CA">
            <w:pPr>
              <w:jc w:val="center"/>
              <w:rPr>
                <w:rFonts w:ascii="仿宋_GB2312" w:eastAsia="仿宋_GB2312" w:hAnsi="仿宋_GB2312" w:cs="仿宋_GB2312"/>
                <w:b/>
                <w:bCs/>
                <w:sz w:val="24"/>
              </w:rPr>
            </w:pPr>
            <w:r>
              <w:rPr>
                <w:rFonts w:ascii="仿宋_GB2312" w:eastAsia="仿宋_GB2312" w:hAnsi="仿宋_GB2312" w:cs="仿宋_GB2312" w:hint="eastAsia"/>
                <w:b/>
                <w:bCs/>
                <w:sz w:val="24"/>
              </w:rPr>
              <w:t>报价（元）</w:t>
            </w:r>
          </w:p>
        </w:tc>
        <w:tc>
          <w:tcPr>
            <w:tcW w:w="2866" w:type="dxa"/>
            <w:vAlign w:val="center"/>
          </w:tcPr>
          <w:p w:rsidR="00720781" w:rsidRDefault="00720781" w:rsidP="005171CA">
            <w:pPr>
              <w:jc w:val="center"/>
              <w:rPr>
                <w:rFonts w:ascii="仿宋_GB2312" w:eastAsia="仿宋_GB2312" w:hAnsi="仿宋_GB2312" w:cs="仿宋_GB2312"/>
                <w:b/>
                <w:bCs/>
                <w:sz w:val="24"/>
              </w:rPr>
            </w:pPr>
            <w:r>
              <w:rPr>
                <w:rFonts w:ascii="仿宋_GB2312" w:eastAsia="仿宋_GB2312" w:hAnsi="仿宋_GB2312" w:cs="仿宋_GB2312" w:hint="eastAsia"/>
                <w:b/>
                <w:bCs/>
                <w:sz w:val="24"/>
              </w:rPr>
              <w:t>质量技术标准</w:t>
            </w:r>
          </w:p>
        </w:tc>
      </w:tr>
      <w:tr w:rsidR="00720781" w:rsidTr="005171CA">
        <w:trPr>
          <w:trHeight w:val="800"/>
          <w:jc w:val="center"/>
        </w:trPr>
        <w:tc>
          <w:tcPr>
            <w:tcW w:w="1772" w:type="dxa"/>
            <w:vAlign w:val="center"/>
          </w:tcPr>
          <w:p w:rsidR="00720781" w:rsidRDefault="00720781" w:rsidP="005171CA">
            <w:pPr>
              <w:jc w:val="center"/>
              <w:rPr>
                <w:rFonts w:ascii="仿宋_GB2312" w:eastAsia="仿宋_GB2312" w:hAnsi="仿宋_GB2312" w:cs="仿宋_GB2312"/>
                <w:sz w:val="24"/>
              </w:rPr>
            </w:pPr>
            <w:r>
              <w:rPr>
                <w:rFonts w:ascii="仿宋_GB2312" w:eastAsia="仿宋_GB2312" w:hAnsi="仿宋_GB2312" w:cs="仿宋_GB2312" w:hint="eastAsia"/>
                <w:sz w:val="24"/>
              </w:rPr>
              <w:t>饮用水（桶装）</w:t>
            </w:r>
          </w:p>
        </w:tc>
        <w:tc>
          <w:tcPr>
            <w:tcW w:w="1725" w:type="dxa"/>
            <w:vAlign w:val="center"/>
          </w:tcPr>
          <w:p w:rsidR="00720781" w:rsidRDefault="00720781" w:rsidP="005171CA">
            <w:pPr>
              <w:ind w:firstLine="480"/>
              <w:jc w:val="center"/>
              <w:rPr>
                <w:rFonts w:ascii="仿宋_GB2312" w:eastAsia="仿宋_GB2312" w:hAnsi="仿宋_GB2312" w:cs="仿宋_GB2312"/>
                <w:sz w:val="24"/>
              </w:rPr>
            </w:pPr>
          </w:p>
        </w:tc>
        <w:tc>
          <w:tcPr>
            <w:tcW w:w="1755" w:type="dxa"/>
            <w:vAlign w:val="center"/>
          </w:tcPr>
          <w:p w:rsidR="00720781" w:rsidRDefault="00720781" w:rsidP="005171CA">
            <w:pPr>
              <w:jc w:val="center"/>
              <w:rPr>
                <w:rFonts w:ascii="仿宋_GB2312" w:eastAsia="仿宋_GB2312" w:hAnsi="仿宋_GB2312" w:cs="仿宋_GB2312"/>
                <w:sz w:val="24"/>
              </w:rPr>
            </w:pPr>
            <w:r>
              <w:rPr>
                <w:rFonts w:ascii="仿宋_GB2312" w:eastAsia="仿宋_GB2312" w:hAnsi="仿宋_GB2312" w:cs="仿宋_GB2312" w:hint="eastAsia"/>
                <w:sz w:val="22"/>
                <w:szCs w:val="22"/>
              </w:rPr>
              <w:t>18.9L／桶</w:t>
            </w:r>
          </w:p>
        </w:tc>
        <w:tc>
          <w:tcPr>
            <w:tcW w:w="1497" w:type="dxa"/>
            <w:vAlign w:val="center"/>
          </w:tcPr>
          <w:p w:rsidR="00720781" w:rsidRDefault="00720781" w:rsidP="005171CA">
            <w:pPr>
              <w:jc w:val="center"/>
              <w:rPr>
                <w:rFonts w:ascii="仿宋_GB2312" w:eastAsia="仿宋_GB2312" w:hAnsi="仿宋_GB2312" w:cs="仿宋_GB2312"/>
                <w:sz w:val="24"/>
              </w:rPr>
            </w:pPr>
          </w:p>
        </w:tc>
        <w:tc>
          <w:tcPr>
            <w:tcW w:w="2866" w:type="dxa"/>
            <w:vAlign w:val="center"/>
          </w:tcPr>
          <w:p w:rsidR="00720781" w:rsidRDefault="00720781" w:rsidP="005171CA">
            <w:pPr>
              <w:ind w:firstLine="480"/>
              <w:jc w:val="center"/>
              <w:rPr>
                <w:rFonts w:ascii="仿宋_GB2312" w:eastAsia="仿宋_GB2312" w:hAnsi="仿宋_GB2312" w:cs="仿宋_GB2312"/>
                <w:sz w:val="24"/>
              </w:rPr>
            </w:pPr>
          </w:p>
        </w:tc>
      </w:tr>
      <w:tr w:rsidR="00720781" w:rsidTr="005171CA">
        <w:trPr>
          <w:trHeight w:val="800"/>
          <w:jc w:val="center"/>
        </w:trPr>
        <w:tc>
          <w:tcPr>
            <w:tcW w:w="1772" w:type="dxa"/>
            <w:vAlign w:val="center"/>
          </w:tcPr>
          <w:p w:rsidR="00720781" w:rsidRDefault="00720781" w:rsidP="005171CA">
            <w:pPr>
              <w:jc w:val="center"/>
              <w:rPr>
                <w:rFonts w:ascii="仿宋_GB2312" w:eastAsia="仿宋_GB2312" w:hAnsi="仿宋_GB2312" w:cs="仿宋_GB2312"/>
                <w:sz w:val="24"/>
              </w:rPr>
            </w:pPr>
            <w:bookmarkStart w:id="11" w:name="OLE_LINK1"/>
            <w:bookmarkStart w:id="12" w:name="OLE_LINK2"/>
            <w:r>
              <w:rPr>
                <w:rFonts w:ascii="仿宋_GB2312" w:eastAsia="仿宋_GB2312" w:hAnsi="仿宋_GB2312" w:cs="仿宋_GB2312" w:hint="eastAsia"/>
                <w:sz w:val="24"/>
              </w:rPr>
              <w:t>饮用水（瓶装</w:t>
            </w:r>
            <w:bookmarkEnd w:id="11"/>
            <w:bookmarkEnd w:id="12"/>
            <w:r>
              <w:rPr>
                <w:rFonts w:ascii="仿宋_GB2312" w:eastAsia="仿宋_GB2312" w:hAnsi="仿宋_GB2312" w:cs="仿宋_GB2312" w:hint="eastAsia"/>
                <w:sz w:val="24"/>
              </w:rPr>
              <w:t>）</w:t>
            </w:r>
          </w:p>
        </w:tc>
        <w:tc>
          <w:tcPr>
            <w:tcW w:w="1725" w:type="dxa"/>
            <w:vAlign w:val="center"/>
          </w:tcPr>
          <w:p w:rsidR="00720781" w:rsidRDefault="00720781" w:rsidP="005171CA">
            <w:pPr>
              <w:ind w:firstLine="480"/>
              <w:jc w:val="center"/>
              <w:rPr>
                <w:rFonts w:ascii="仿宋_GB2312" w:eastAsia="仿宋_GB2312" w:hAnsi="仿宋_GB2312" w:cs="仿宋_GB2312"/>
                <w:sz w:val="24"/>
              </w:rPr>
            </w:pPr>
          </w:p>
        </w:tc>
        <w:tc>
          <w:tcPr>
            <w:tcW w:w="1755" w:type="dxa"/>
            <w:vAlign w:val="center"/>
          </w:tcPr>
          <w:p w:rsidR="00720781" w:rsidRDefault="00720781" w:rsidP="005171CA">
            <w:pPr>
              <w:jc w:val="center"/>
              <w:rPr>
                <w:rFonts w:ascii="仿宋_GB2312" w:eastAsia="仿宋_GB2312" w:hAnsi="仿宋_GB2312" w:cs="仿宋_GB2312"/>
                <w:sz w:val="24"/>
              </w:rPr>
            </w:pPr>
            <w:r>
              <w:rPr>
                <w:rFonts w:ascii="仿宋_GB2312" w:eastAsia="仿宋_GB2312" w:hAnsi="仿宋_GB2312" w:cs="仿宋_GB2312" w:hint="eastAsia"/>
                <w:sz w:val="22"/>
                <w:szCs w:val="22"/>
              </w:rPr>
              <w:t>550ml/瓶</w:t>
            </w:r>
          </w:p>
        </w:tc>
        <w:tc>
          <w:tcPr>
            <w:tcW w:w="1497" w:type="dxa"/>
            <w:vAlign w:val="center"/>
          </w:tcPr>
          <w:p w:rsidR="00720781" w:rsidRDefault="00720781" w:rsidP="005171CA">
            <w:pPr>
              <w:jc w:val="center"/>
              <w:rPr>
                <w:rFonts w:ascii="仿宋_GB2312" w:eastAsia="仿宋_GB2312" w:hAnsi="仿宋_GB2312" w:cs="仿宋_GB2312"/>
                <w:sz w:val="24"/>
              </w:rPr>
            </w:pPr>
          </w:p>
        </w:tc>
        <w:tc>
          <w:tcPr>
            <w:tcW w:w="2866" w:type="dxa"/>
            <w:vAlign w:val="center"/>
          </w:tcPr>
          <w:p w:rsidR="00720781" w:rsidRDefault="00720781" w:rsidP="005171CA">
            <w:pPr>
              <w:ind w:firstLine="480"/>
              <w:jc w:val="center"/>
              <w:rPr>
                <w:rFonts w:ascii="仿宋_GB2312" w:eastAsia="仿宋_GB2312" w:hAnsi="仿宋_GB2312" w:cs="仿宋_GB2312"/>
                <w:sz w:val="24"/>
              </w:rPr>
            </w:pPr>
          </w:p>
        </w:tc>
      </w:tr>
      <w:tr w:rsidR="00720781" w:rsidTr="005171CA">
        <w:trPr>
          <w:trHeight w:val="800"/>
          <w:jc w:val="center"/>
        </w:trPr>
        <w:tc>
          <w:tcPr>
            <w:tcW w:w="1772" w:type="dxa"/>
            <w:vAlign w:val="center"/>
          </w:tcPr>
          <w:p w:rsidR="00720781" w:rsidRDefault="00720781" w:rsidP="005171CA">
            <w:pPr>
              <w:jc w:val="center"/>
              <w:rPr>
                <w:rFonts w:ascii="仿宋_GB2312" w:eastAsia="仿宋_GB2312" w:hAnsi="仿宋_GB2312" w:cs="仿宋_GB2312"/>
                <w:sz w:val="24"/>
              </w:rPr>
            </w:pPr>
            <w:r>
              <w:rPr>
                <w:rFonts w:ascii="仿宋_GB2312" w:eastAsia="仿宋_GB2312" w:hAnsi="仿宋_GB2312" w:cs="仿宋_GB2312" w:hint="eastAsia"/>
                <w:sz w:val="24"/>
              </w:rPr>
              <w:t>饮用水（瓶装）</w:t>
            </w:r>
          </w:p>
        </w:tc>
        <w:tc>
          <w:tcPr>
            <w:tcW w:w="1725" w:type="dxa"/>
            <w:vAlign w:val="center"/>
          </w:tcPr>
          <w:p w:rsidR="00720781" w:rsidRDefault="00720781" w:rsidP="005171CA">
            <w:pPr>
              <w:ind w:firstLine="480"/>
              <w:jc w:val="center"/>
              <w:rPr>
                <w:rFonts w:ascii="仿宋_GB2312" w:eastAsia="仿宋_GB2312" w:hAnsi="仿宋_GB2312" w:cs="仿宋_GB2312"/>
                <w:sz w:val="24"/>
              </w:rPr>
            </w:pPr>
          </w:p>
        </w:tc>
        <w:tc>
          <w:tcPr>
            <w:tcW w:w="1755" w:type="dxa"/>
            <w:vAlign w:val="center"/>
          </w:tcPr>
          <w:p w:rsidR="00720781" w:rsidRPr="00720781" w:rsidRDefault="00720781" w:rsidP="005171CA">
            <w:pPr>
              <w:jc w:val="center"/>
              <w:rPr>
                <w:rFonts w:ascii="仿宋_GB2312" w:eastAsia="仿宋_GB2312" w:hAnsi="仿宋_GB2312" w:cs="仿宋_GB2312"/>
                <w:sz w:val="22"/>
                <w:szCs w:val="22"/>
              </w:rPr>
            </w:pPr>
            <w:r w:rsidRPr="00720781">
              <w:rPr>
                <w:rFonts w:ascii="仿宋_GB2312" w:eastAsia="仿宋_GB2312" w:hAnsi="仿宋_GB2312" w:cs="仿宋_GB2312" w:hint="eastAsia"/>
                <w:sz w:val="22"/>
                <w:szCs w:val="22"/>
              </w:rPr>
              <w:t>350ml</w:t>
            </w:r>
            <w:r>
              <w:rPr>
                <w:rFonts w:ascii="仿宋_GB2312" w:eastAsia="仿宋_GB2312" w:hAnsi="仿宋_GB2312" w:cs="仿宋_GB2312" w:hint="eastAsia"/>
                <w:sz w:val="22"/>
                <w:szCs w:val="22"/>
              </w:rPr>
              <w:t>/瓶</w:t>
            </w:r>
          </w:p>
        </w:tc>
        <w:tc>
          <w:tcPr>
            <w:tcW w:w="1497" w:type="dxa"/>
            <w:vAlign w:val="center"/>
          </w:tcPr>
          <w:p w:rsidR="00720781" w:rsidRDefault="00720781" w:rsidP="005171CA">
            <w:pPr>
              <w:jc w:val="center"/>
              <w:rPr>
                <w:rFonts w:ascii="仿宋_GB2312" w:eastAsia="仿宋_GB2312" w:hAnsi="仿宋_GB2312" w:cs="仿宋_GB2312"/>
                <w:sz w:val="24"/>
              </w:rPr>
            </w:pPr>
          </w:p>
        </w:tc>
        <w:tc>
          <w:tcPr>
            <w:tcW w:w="2866" w:type="dxa"/>
            <w:vAlign w:val="center"/>
          </w:tcPr>
          <w:p w:rsidR="00720781" w:rsidRDefault="00720781" w:rsidP="005171CA">
            <w:pPr>
              <w:ind w:firstLine="480"/>
              <w:jc w:val="center"/>
              <w:rPr>
                <w:rFonts w:ascii="仿宋_GB2312" w:eastAsia="仿宋_GB2312" w:hAnsi="仿宋_GB2312" w:cs="仿宋_GB2312"/>
                <w:sz w:val="24"/>
              </w:rPr>
            </w:pPr>
          </w:p>
        </w:tc>
      </w:tr>
    </w:tbl>
    <w:p w:rsidR="00720781" w:rsidRDefault="00720781" w:rsidP="00720781">
      <w:pPr>
        <w:ind w:firstLine="640"/>
        <w:jc w:val="center"/>
        <w:rPr>
          <w:rFonts w:ascii="仿宋_GB2312" w:eastAsia="仿宋_GB2312" w:hAnsi="仿宋_GB2312" w:cs="仿宋_GB2312"/>
          <w:sz w:val="32"/>
          <w:szCs w:val="32"/>
        </w:rPr>
      </w:pPr>
    </w:p>
    <w:p w:rsidR="00720781" w:rsidRDefault="00720781" w:rsidP="00720781">
      <w:pPr>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720781" w:rsidRDefault="00720781" w:rsidP="00D12531">
      <w:pPr>
        <w:ind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 w:rsidR="00720781" w:rsidRDefault="00720781">
      <w:pPr>
        <w:sectPr w:rsidR="00720781">
          <w:pgSz w:w="11906" w:h="16838"/>
          <w:pgMar w:top="1440" w:right="1800" w:bottom="1440" w:left="1800" w:header="851" w:footer="992" w:gutter="0"/>
          <w:cols w:space="425"/>
          <w:docGrid w:type="lines" w:linePitch="312"/>
        </w:sectPr>
      </w:pPr>
    </w:p>
    <w:p w:rsidR="00720781" w:rsidRPr="00D12531" w:rsidRDefault="00720781">
      <w:pPr>
        <w:rPr>
          <w:rFonts w:ascii="方正小标宋简体" w:eastAsia="方正小标宋简体"/>
          <w:sz w:val="36"/>
        </w:rPr>
      </w:pPr>
      <w:r w:rsidRPr="00D12531">
        <w:rPr>
          <w:rFonts w:ascii="方正小标宋简体" w:eastAsia="方正小标宋简体" w:hint="eastAsia"/>
          <w:sz w:val="36"/>
        </w:rPr>
        <w:lastRenderedPageBreak/>
        <w:t>附件2</w:t>
      </w:r>
    </w:p>
    <w:p w:rsidR="00720781" w:rsidRDefault="00720781" w:rsidP="00720781">
      <w:pPr>
        <w:widowControl/>
        <w:jc w:val="center"/>
        <w:textAlignment w:val="center"/>
        <w:rPr>
          <w:rFonts w:ascii="方正小标宋简体" w:eastAsia="方正小标宋简体" w:hAnsi="方正小标宋简体" w:cs="方正小标宋简体"/>
          <w:b/>
          <w:color w:val="000000"/>
          <w:kern w:val="0"/>
          <w:sz w:val="36"/>
          <w:szCs w:val="36"/>
        </w:rPr>
      </w:pPr>
      <w:r>
        <w:rPr>
          <w:rFonts w:ascii="方正小标宋简体" w:eastAsia="方正小标宋简体" w:hAnsi="方正小标宋简体" w:cs="方正小标宋简体" w:hint="eastAsia"/>
          <w:b/>
          <w:color w:val="000000"/>
          <w:kern w:val="0"/>
          <w:sz w:val="36"/>
          <w:szCs w:val="36"/>
        </w:rPr>
        <w:t>西山区人民医院饮用水配送服务</w:t>
      </w:r>
      <w:r w:rsidR="00D12531">
        <w:rPr>
          <w:rFonts w:ascii="方正小标宋简体" w:eastAsia="方正小标宋简体" w:hAnsi="方正小标宋简体" w:cs="方正小标宋简体" w:hint="eastAsia"/>
          <w:b/>
          <w:color w:val="000000"/>
          <w:kern w:val="0"/>
          <w:sz w:val="36"/>
          <w:szCs w:val="36"/>
        </w:rPr>
        <w:t>项目评标办法</w:t>
      </w:r>
    </w:p>
    <w:p w:rsidR="00D12531" w:rsidRPr="00D12531" w:rsidRDefault="00D12531" w:rsidP="00D12531">
      <w:pPr>
        <w:spacing w:before="120" w:after="120" w:line="288" w:lineRule="auto"/>
        <w:ind w:firstLineChars="200" w:firstLine="420"/>
        <w:jc w:val="left"/>
        <w:rPr>
          <w:rFonts w:asciiTheme="minorEastAsia" w:eastAsiaTheme="minorEastAsia" w:hAnsiTheme="minorEastAsia"/>
          <w:szCs w:val="21"/>
        </w:rPr>
      </w:pPr>
      <w:r w:rsidRPr="00D12531">
        <w:rPr>
          <w:rFonts w:asciiTheme="minorEastAsia" w:eastAsiaTheme="minorEastAsia" w:hAnsiTheme="minorEastAsia" w:cs="Arial"/>
          <w:szCs w:val="21"/>
        </w:rPr>
        <w:t>合</w:t>
      </w:r>
      <w:proofErr w:type="gramStart"/>
      <w:r w:rsidRPr="00D12531">
        <w:rPr>
          <w:rFonts w:asciiTheme="minorEastAsia" w:eastAsiaTheme="minorEastAsia" w:hAnsiTheme="minorEastAsia" w:cs="Arial"/>
          <w:szCs w:val="21"/>
        </w:rPr>
        <w:t>规</w:t>
      </w:r>
      <w:proofErr w:type="gramEnd"/>
      <w:r w:rsidRPr="00D12531">
        <w:rPr>
          <w:rFonts w:asciiTheme="minorEastAsia" w:eastAsiaTheme="minorEastAsia" w:hAnsiTheme="minorEastAsia" w:cs="Arial"/>
          <w:szCs w:val="21"/>
        </w:rPr>
        <w:t>依据：《政府采购货物和服务招标投标管理办法》（财政部令第87号）、《关于推动解决政府采购异常低价问题的通知》（财库〔2026〕2号）</w:t>
      </w:r>
    </w:p>
    <w:p w:rsidR="00D12531" w:rsidRPr="00D12531" w:rsidRDefault="00D12531" w:rsidP="00D12531">
      <w:pPr>
        <w:spacing w:before="120" w:after="120" w:line="288" w:lineRule="auto"/>
        <w:ind w:firstLineChars="200" w:firstLine="420"/>
        <w:jc w:val="left"/>
        <w:rPr>
          <w:rFonts w:asciiTheme="minorEastAsia" w:eastAsiaTheme="minorEastAsia" w:hAnsiTheme="minorEastAsia"/>
          <w:szCs w:val="21"/>
        </w:rPr>
      </w:pPr>
      <w:r w:rsidRPr="00D12531">
        <w:rPr>
          <w:rFonts w:asciiTheme="minorEastAsia" w:eastAsiaTheme="minorEastAsia" w:hAnsiTheme="minorEastAsia" w:cs="Arial"/>
          <w:szCs w:val="21"/>
        </w:rPr>
        <w:t>适用范围：桶装水/瓶装水/直饮水设备供应及配送（货物类）</w:t>
      </w:r>
    </w:p>
    <w:p w:rsidR="00D12531" w:rsidRPr="00D12531" w:rsidRDefault="00D12531" w:rsidP="00D12531">
      <w:pPr>
        <w:spacing w:before="320" w:after="120" w:line="288" w:lineRule="auto"/>
        <w:jc w:val="left"/>
        <w:outlineLvl w:val="1"/>
        <w:rPr>
          <w:rFonts w:asciiTheme="minorEastAsia" w:eastAsiaTheme="minorEastAsia" w:hAnsiTheme="minorEastAsia"/>
          <w:szCs w:val="21"/>
        </w:rPr>
      </w:pPr>
      <w:bookmarkStart w:id="13" w:name="heading_0"/>
      <w:r w:rsidRPr="00D12531">
        <w:rPr>
          <w:rFonts w:asciiTheme="minorEastAsia" w:eastAsiaTheme="minorEastAsia" w:hAnsiTheme="minorEastAsia" w:cs="Arial"/>
          <w:b/>
          <w:szCs w:val="21"/>
        </w:rPr>
        <w:t>一、资格预审</w:t>
      </w:r>
      <w:bookmarkEnd w:id="13"/>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34"/>
        <w:gridCol w:w="4253"/>
        <w:gridCol w:w="2893"/>
      </w:tblGrid>
      <w:tr w:rsidR="00D12531" w:rsidRPr="00D12531" w:rsidTr="00D12531">
        <w:tc>
          <w:tcPr>
            <w:tcW w:w="1134" w:type="dxa"/>
            <w:tcMar>
              <w:top w:w="60" w:type="dxa"/>
              <w:left w:w="120" w:type="dxa"/>
              <w:bottom w:w="30" w:type="dxa"/>
              <w:right w:w="120" w:type="dxa"/>
            </w:tcMar>
          </w:tcPr>
          <w:p w:rsidR="00D12531" w:rsidRPr="00D12531" w:rsidRDefault="00D12531" w:rsidP="00D12531">
            <w:pPr>
              <w:spacing w:before="120" w:after="120" w:line="288" w:lineRule="auto"/>
              <w:jc w:val="center"/>
              <w:rPr>
                <w:rFonts w:asciiTheme="minorEastAsia" w:eastAsiaTheme="minorEastAsia" w:hAnsiTheme="minorEastAsia"/>
                <w:szCs w:val="21"/>
              </w:rPr>
            </w:pPr>
            <w:r w:rsidRPr="00D12531">
              <w:rPr>
                <w:rFonts w:asciiTheme="minorEastAsia" w:eastAsiaTheme="minorEastAsia" w:hAnsiTheme="minorEastAsia" w:cs="Arial"/>
                <w:szCs w:val="21"/>
              </w:rPr>
              <w:t>审查类别</w:t>
            </w:r>
          </w:p>
        </w:tc>
        <w:tc>
          <w:tcPr>
            <w:tcW w:w="4253" w:type="dxa"/>
            <w:tcMar>
              <w:top w:w="60" w:type="dxa"/>
              <w:left w:w="120" w:type="dxa"/>
              <w:bottom w:w="30" w:type="dxa"/>
              <w:right w:w="120" w:type="dxa"/>
            </w:tcMar>
          </w:tcPr>
          <w:p w:rsidR="00D12531" w:rsidRPr="00D12531" w:rsidRDefault="00D12531" w:rsidP="00D12531">
            <w:pPr>
              <w:spacing w:before="120" w:after="120" w:line="288" w:lineRule="auto"/>
              <w:jc w:val="center"/>
              <w:rPr>
                <w:rFonts w:asciiTheme="minorEastAsia" w:eastAsiaTheme="minorEastAsia" w:hAnsiTheme="minorEastAsia"/>
                <w:szCs w:val="21"/>
              </w:rPr>
            </w:pPr>
            <w:r w:rsidRPr="00D12531">
              <w:rPr>
                <w:rFonts w:asciiTheme="minorEastAsia" w:eastAsiaTheme="minorEastAsia" w:hAnsiTheme="minorEastAsia" w:cs="Arial"/>
                <w:szCs w:val="21"/>
              </w:rPr>
              <w:t>具体要求</w:t>
            </w:r>
          </w:p>
        </w:tc>
        <w:tc>
          <w:tcPr>
            <w:tcW w:w="2893" w:type="dxa"/>
            <w:tcMar>
              <w:top w:w="60" w:type="dxa"/>
              <w:left w:w="120" w:type="dxa"/>
              <w:bottom w:w="30" w:type="dxa"/>
              <w:right w:w="120" w:type="dxa"/>
            </w:tcMar>
          </w:tcPr>
          <w:p w:rsidR="00D12531" w:rsidRPr="00D12531" w:rsidRDefault="00D12531" w:rsidP="00D12531">
            <w:pPr>
              <w:spacing w:before="120" w:after="120" w:line="288" w:lineRule="auto"/>
              <w:jc w:val="center"/>
              <w:rPr>
                <w:rFonts w:asciiTheme="minorEastAsia" w:eastAsiaTheme="minorEastAsia" w:hAnsiTheme="minorEastAsia"/>
                <w:szCs w:val="21"/>
              </w:rPr>
            </w:pPr>
            <w:r w:rsidRPr="00D12531">
              <w:rPr>
                <w:rFonts w:asciiTheme="minorEastAsia" w:eastAsiaTheme="minorEastAsia" w:hAnsiTheme="minorEastAsia" w:cs="Arial"/>
                <w:szCs w:val="21"/>
              </w:rPr>
              <w:t>需提供证明材料</w:t>
            </w:r>
          </w:p>
        </w:tc>
      </w:tr>
      <w:tr w:rsidR="00D12531" w:rsidRPr="00D12531" w:rsidTr="00D12531">
        <w:tc>
          <w:tcPr>
            <w:tcW w:w="1134"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资质合</w:t>
            </w:r>
            <w:proofErr w:type="gramStart"/>
            <w:r w:rsidRPr="00D12531">
              <w:rPr>
                <w:rFonts w:asciiTheme="minorEastAsia" w:eastAsiaTheme="minorEastAsia" w:hAnsiTheme="minorEastAsia" w:cs="Arial"/>
                <w:szCs w:val="21"/>
              </w:rPr>
              <w:t>规</w:t>
            </w:r>
            <w:proofErr w:type="gramEnd"/>
          </w:p>
        </w:tc>
        <w:tc>
          <w:tcPr>
            <w:tcW w:w="425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 营业执照含饮用水销售/生产；2. 具备《食品经营许可证》《食品生产许可证》</w:t>
            </w:r>
          </w:p>
        </w:tc>
        <w:tc>
          <w:tcPr>
            <w:tcW w:w="289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营业执照复印件、相关许可证复印件（加盖公章）</w:t>
            </w:r>
          </w:p>
        </w:tc>
      </w:tr>
      <w:tr w:rsidR="00D12531" w:rsidRPr="00D12531" w:rsidTr="00D12531">
        <w:tc>
          <w:tcPr>
            <w:tcW w:w="1134"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质量合</w:t>
            </w:r>
            <w:proofErr w:type="gramStart"/>
            <w:r w:rsidRPr="00D12531">
              <w:rPr>
                <w:rFonts w:asciiTheme="minorEastAsia" w:eastAsiaTheme="minorEastAsia" w:hAnsiTheme="minorEastAsia" w:cs="Arial"/>
                <w:szCs w:val="21"/>
              </w:rPr>
              <w:t>规</w:t>
            </w:r>
            <w:proofErr w:type="gramEnd"/>
          </w:p>
        </w:tc>
        <w:tc>
          <w:tcPr>
            <w:tcW w:w="425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产品符合GB 5749-2022《生活饮用水卫生标准》、GB 19298-2014《包装饮用水》</w:t>
            </w:r>
          </w:p>
        </w:tc>
        <w:tc>
          <w:tcPr>
            <w:tcW w:w="289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近6个月CMA认证第三方水质检测报告</w:t>
            </w:r>
          </w:p>
        </w:tc>
      </w:tr>
      <w:tr w:rsidR="00D12531" w:rsidRPr="00D12531" w:rsidTr="00D12531">
        <w:tc>
          <w:tcPr>
            <w:tcW w:w="1134"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生产能力</w:t>
            </w:r>
          </w:p>
        </w:tc>
        <w:tc>
          <w:tcPr>
            <w:tcW w:w="425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自有生产基地，年产能≥50万吨；具备稳定水源地</w:t>
            </w:r>
          </w:p>
        </w:tc>
        <w:tc>
          <w:tcPr>
            <w:tcW w:w="289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生产基地证明、水源地备案文件</w:t>
            </w:r>
          </w:p>
        </w:tc>
      </w:tr>
      <w:tr w:rsidR="00D12531" w:rsidRPr="00D12531" w:rsidTr="00D12531">
        <w:tc>
          <w:tcPr>
            <w:tcW w:w="1134"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授权合</w:t>
            </w:r>
            <w:proofErr w:type="gramStart"/>
            <w:r w:rsidRPr="00D12531">
              <w:rPr>
                <w:rFonts w:asciiTheme="minorEastAsia" w:eastAsiaTheme="minorEastAsia" w:hAnsiTheme="minorEastAsia" w:cs="Arial"/>
                <w:szCs w:val="21"/>
              </w:rPr>
              <w:t>规</w:t>
            </w:r>
            <w:proofErr w:type="gramEnd"/>
          </w:p>
        </w:tc>
        <w:tc>
          <w:tcPr>
            <w:tcW w:w="4253" w:type="dxa"/>
            <w:tcMar>
              <w:top w:w="60" w:type="dxa"/>
              <w:left w:w="120" w:type="dxa"/>
              <w:bottom w:w="30" w:type="dxa"/>
              <w:right w:w="120" w:type="dxa"/>
            </w:tcMar>
          </w:tcPr>
          <w:p w:rsidR="00D12531" w:rsidRPr="00D12531" w:rsidRDefault="00D12531" w:rsidP="004D2FA8">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投标人为品牌原厂</w:t>
            </w:r>
            <w:r w:rsidR="004D2FA8">
              <w:rPr>
                <w:rFonts w:asciiTheme="minorEastAsia" w:eastAsiaTheme="minorEastAsia" w:hAnsiTheme="minorEastAsia" w:cs="Arial" w:hint="eastAsia"/>
                <w:szCs w:val="21"/>
              </w:rPr>
              <w:t>或一级</w:t>
            </w:r>
            <w:bookmarkStart w:id="14" w:name="_GoBack"/>
            <w:bookmarkEnd w:id="14"/>
            <w:r w:rsidR="004D2FA8">
              <w:rPr>
                <w:rFonts w:asciiTheme="minorEastAsia" w:eastAsiaTheme="minorEastAsia" w:hAnsiTheme="minorEastAsia" w:cs="Arial" w:hint="eastAsia"/>
                <w:szCs w:val="21"/>
              </w:rPr>
              <w:t>代理商</w:t>
            </w:r>
          </w:p>
        </w:tc>
        <w:tc>
          <w:tcPr>
            <w:tcW w:w="289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原厂授权书（加盖双方公章）</w:t>
            </w:r>
          </w:p>
        </w:tc>
      </w:tr>
      <w:tr w:rsidR="00D12531" w:rsidRPr="00D12531" w:rsidTr="00D12531">
        <w:tc>
          <w:tcPr>
            <w:tcW w:w="1134"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信誉要求</w:t>
            </w:r>
          </w:p>
        </w:tc>
        <w:tc>
          <w:tcPr>
            <w:tcW w:w="425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近3年无食品安全事故、无行政处罚、无失信记录</w:t>
            </w:r>
          </w:p>
        </w:tc>
        <w:tc>
          <w:tcPr>
            <w:tcW w:w="2893" w:type="dxa"/>
            <w:tcMar>
              <w:top w:w="60" w:type="dxa"/>
              <w:left w:w="120" w:type="dxa"/>
              <w:bottom w:w="30" w:type="dxa"/>
              <w:right w:w="120" w:type="dxa"/>
            </w:tcMar>
          </w:tcPr>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信用中国截图、无违法声明函</w:t>
            </w:r>
          </w:p>
        </w:tc>
      </w:tr>
    </w:tbl>
    <w:p w:rsidR="00D12531" w:rsidRPr="00D12531" w:rsidRDefault="00D12531" w:rsidP="00D12531">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预审流程：1. 供应商提交申请材料；</w:t>
      </w:r>
      <w:r>
        <w:rPr>
          <w:rFonts w:asciiTheme="minorEastAsia" w:eastAsiaTheme="minorEastAsia" w:hAnsiTheme="minorEastAsia" w:cs="Arial"/>
          <w:szCs w:val="21"/>
        </w:rPr>
        <w:t>2</w:t>
      </w:r>
      <w:proofErr w:type="gramStart"/>
      <w:r>
        <w:rPr>
          <w:rFonts w:asciiTheme="minorEastAsia" w:eastAsiaTheme="minorEastAsia" w:hAnsiTheme="minorEastAsia" w:cs="Arial" w:hint="eastAsia"/>
          <w:szCs w:val="21"/>
        </w:rPr>
        <w:t>三</w:t>
      </w:r>
      <w:proofErr w:type="gramEnd"/>
      <w:r w:rsidRPr="00D12531">
        <w:rPr>
          <w:rFonts w:asciiTheme="minorEastAsia" w:eastAsiaTheme="minorEastAsia" w:hAnsiTheme="minorEastAsia" w:cs="Arial"/>
          <w:szCs w:val="21"/>
        </w:rPr>
        <w:t>人以上专家组审核；</w:t>
      </w:r>
      <w:r w:rsidR="004D2FA8" w:rsidRPr="00D12531">
        <w:rPr>
          <w:rFonts w:asciiTheme="minorEastAsia" w:eastAsiaTheme="minorEastAsia" w:hAnsiTheme="minorEastAsia"/>
          <w:szCs w:val="21"/>
        </w:rPr>
        <w:t xml:space="preserve"> </w:t>
      </w:r>
    </w:p>
    <w:p w:rsidR="00D12531" w:rsidRPr="00D12531" w:rsidRDefault="00D12531" w:rsidP="00D12531">
      <w:pPr>
        <w:spacing w:before="320" w:after="120" w:line="288" w:lineRule="auto"/>
        <w:jc w:val="left"/>
        <w:outlineLvl w:val="1"/>
        <w:rPr>
          <w:rFonts w:asciiTheme="minorEastAsia" w:eastAsiaTheme="minorEastAsia" w:hAnsiTheme="minorEastAsia"/>
          <w:szCs w:val="21"/>
        </w:rPr>
      </w:pPr>
      <w:bookmarkStart w:id="15" w:name="heading_1"/>
      <w:r w:rsidRPr="00D12531">
        <w:rPr>
          <w:rFonts w:asciiTheme="minorEastAsia" w:eastAsiaTheme="minorEastAsia" w:hAnsiTheme="minorEastAsia" w:cs="Arial"/>
          <w:b/>
          <w:szCs w:val="21"/>
        </w:rPr>
        <w:t>二、综合评分细则（总分100分）</w:t>
      </w:r>
      <w:bookmarkEnd w:id="15"/>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843"/>
        <w:gridCol w:w="992"/>
        <w:gridCol w:w="1560"/>
        <w:gridCol w:w="3885"/>
      </w:tblGrid>
      <w:tr w:rsidR="00D12531" w:rsidRPr="00D12531" w:rsidTr="00D12531">
        <w:tc>
          <w:tcPr>
            <w:tcW w:w="1843"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评分维度</w:t>
            </w: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分值</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评分项</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具体评分标准</w:t>
            </w:r>
          </w:p>
        </w:tc>
      </w:tr>
      <w:tr w:rsidR="00D12531" w:rsidRPr="00D12531" w:rsidTr="00D12531">
        <w:tc>
          <w:tcPr>
            <w:tcW w:w="1843" w:type="dxa"/>
            <w:vMerge w:val="restart"/>
            <w:tcMar>
              <w:top w:w="60" w:type="dxa"/>
              <w:left w:w="120" w:type="dxa"/>
              <w:bottom w:w="30" w:type="dxa"/>
              <w:right w:w="120" w:type="dxa"/>
            </w:tcMar>
            <w:vAlign w:val="cente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品牌实力与商务信誉（35分）</w:t>
            </w: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15分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品牌知名度与行业地位</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行业TOP3得15分；TOP4-6得12分；TOP7-10得8分；其他入围品牌酌情给分</w:t>
            </w:r>
          </w:p>
        </w:tc>
      </w:tr>
      <w:tr w:rsidR="00D12531" w:rsidRPr="00D12531" w:rsidTr="00D12531">
        <w:tc>
          <w:tcPr>
            <w:tcW w:w="1843" w:type="dxa"/>
            <w:vMerge/>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10分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企业综合实力</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上市企业/集团旗下品牌得10分；非上市但注册资本</w:t>
            </w:r>
            <w:r w:rsidR="004D2FA8">
              <w:rPr>
                <w:rFonts w:asciiTheme="minorEastAsia" w:eastAsiaTheme="minorEastAsia" w:hAnsiTheme="minorEastAsia" w:cs="Arial"/>
                <w:szCs w:val="21"/>
              </w:rPr>
              <w:t>≥1</w:t>
            </w:r>
            <w:r w:rsidRPr="00D12531">
              <w:rPr>
                <w:rFonts w:asciiTheme="minorEastAsia" w:eastAsiaTheme="minorEastAsia" w:hAnsiTheme="minorEastAsia" w:cs="Arial"/>
                <w:szCs w:val="21"/>
              </w:rPr>
              <w:t>亿元得7分；</w:t>
            </w:r>
            <w:r w:rsidR="004D2FA8">
              <w:rPr>
                <w:rFonts w:asciiTheme="minorEastAsia" w:eastAsiaTheme="minorEastAsia" w:hAnsiTheme="minorEastAsia" w:cs="Arial" w:hint="eastAsia"/>
                <w:szCs w:val="21"/>
              </w:rPr>
              <w:t>小于</w:t>
            </w:r>
            <w:r w:rsidR="004D2FA8">
              <w:rPr>
                <w:rFonts w:asciiTheme="minorEastAsia" w:eastAsiaTheme="minorEastAsia" w:hAnsiTheme="minorEastAsia" w:cs="Arial"/>
                <w:szCs w:val="21"/>
              </w:rPr>
              <w:t>1</w:t>
            </w:r>
            <w:r w:rsidRPr="00D12531">
              <w:rPr>
                <w:rFonts w:asciiTheme="minorEastAsia" w:eastAsiaTheme="minorEastAsia" w:hAnsiTheme="minorEastAsia" w:cs="Arial"/>
                <w:szCs w:val="21"/>
              </w:rPr>
              <w:lastRenderedPageBreak/>
              <w:t>亿元得4分</w:t>
            </w:r>
          </w:p>
        </w:tc>
      </w:tr>
      <w:tr w:rsidR="00D12531" w:rsidRPr="00D12531" w:rsidTr="00D12531">
        <w:tc>
          <w:tcPr>
            <w:tcW w:w="1843" w:type="dxa"/>
            <w:vMerge/>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8分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同类项目业绩</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近3年同类医院/企事业单位饮用水项目≥10个得8分；5-9个得5分；1-4个得2分</w:t>
            </w:r>
          </w:p>
        </w:tc>
      </w:tr>
      <w:tr w:rsidR="00D12531" w:rsidRPr="00D12531" w:rsidTr="00D12531">
        <w:tc>
          <w:tcPr>
            <w:tcW w:w="1843" w:type="dxa"/>
            <w:vMerge/>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2分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信誉与认证</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具备ISO9001、HACCP、食品安全管理体系认证得2分</w:t>
            </w:r>
          </w:p>
        </w:tc>
      </w:tr>
      <w:tr w:rsidR="00D12531" w:rsidRPr="00D12531" w:rsidTr="00D12531">
        <w:tc>
          <w:tcPr>
            <w:tcW w:w="1843" w:type="dxa"/>
            <w:vMerge w:val="restart"/>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r w:rsidRPr="00D12531">
              <w:rPr>
                <w:rFonts w:asciiTheme="minorEastAsia" w:eastAsiaTheme="minorEastAsia" w:hAnsiTheme="minorEastAsia" w:cs="Arial"/>
                <w:szCs w:val="21"/>
              </w:rPr>
              <w:t>产品质量与参数响应（30分）</w:t>
            </w: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12分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水质合</w:t>
            </w:r>
            <w:proofErr w:type="gramStart"/>
            <w:r w:rsidRPr="00D12531">
              <w:rPr>
                <w:rFonts w:asciiTheme="minorEastAsia" w:eastAsiaTheme="minorEastAsia" w:hAnsiTheme="minorEastAsia" w:cs="Arial"/>
                <w:szCs w:val="21"/>
              </w:rPr>
              <w:t>规</w:t>
            </w:r>
            <w:proofErr w:type="gramEnd"/>
            <w:r w:rsidRPr="00D12531">
              <w:rPr>
                <w:rFonts w:asciiTheme="minorEastAsia" w:eastAsiaTheme="minorEastAsia" w:hAnsiTheme="minorEastAsia" w:cs="Arial"/>
                <w:szCs w:val="21"/>
              </w:rPr>
              <w:t>性</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提供近6个月CMA全项检测报告，指标100%符合国标得12分，每缺1项扣3分</w:t>
            </w:r>
          </w:p>
        </w:tc>
      </w:tr>
      <w:tr w:rsidR="00D12531" w:rsidRPr="00D12531" w:rsidTr="00D12531">
        <w:tc>
          <w:tcPr>
            <w:tcW w:w="1843" w:type="dxa"/>
            <w:vMerge/>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10分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产品参数响应</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proofErr w:type="gramStart"/>
            <w:r w:rsidRPr="00D12531">
              <w:rPr>
                <w:rFonts w:asciiTheme="minorEastAsia" w:eastAsiaTheme="minorEastAsia" w:hAnsiTheme="minorEastAsia" w:cs="Arial"/>
                <w:szCs w:val="21"/>
              </w:rPr>
              <w:t>完全响应</w:t>
            </w:r>
            <w:proofErr w:type="gramEnd"/>
            <w:r w:rsidRPr="00D12531">
              <w:rPr>
                <w:rFonts w:asciiTheme="minorEastAsia" w:eastAsiaTheme="minorEastAsia" w:hAnsiTheme="minorEastAsia" w:cs="Arial"/>
                <w:szCs w:val="21"/>
              </w:rPr>
              <w:t>采购需求（规格、容量、包装、水质标准）得10分；轻微偏离扣3-5分；严重偏离0分</w:t>
            </w:r>
          </w:p>
        </w:tc>
      </w:tr>
      <w:tr w:rsidR="00D12531" w:rsidRPr="00D12531" w:rsidTr="00D12531">
        <w:tc>
          <w:tcPr>
            <w:tcW w:w="1843" w:type="dxa"/>
            <w:vMerge/>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8分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产品稳定性与口碑</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近3年无质量投诉得8分；有1-2次投诉且处理及时得5分；多次投诉酌情扣分</w:t>
            </w:r>
          </w:p>
        </w:tc>
      </w:tr>
      <w:tr w:rsidR="00D12531" w:rsidRPr="00D12531" w:rsidTr="00D12531">
        <w:tc>
          <w:tcPr>
            <w:tcW w:w="1843" w:type="dxa"/>
            <w:vMerge w:val="restart"/>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r w:rsidRPr="00D12531">
              <w:rPr>
                <w:rFonts w:asciiTheme="minorEastAsia" w:eastAsiaTheme="minorEastAsia" w:hAnsiTheme="minorEastAsia" w:cs="Arial"/>
                <w:szCs w:val="21"/>
              </w:rPr>
              <w:t>配送与售后服务（20分）</w:t>
            </w: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8分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配送方案</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方案完整（配送路线、频次、应急储备），覆盖本单位需求得8分；方案完整但可行性一般得5分；缺项0分</w:t>
            </w:r>
          </w:p>
        </w:tc>
      </w:tr>
      <w:tr w:rsidR="00D12531" w:rsidRPr="00D12531" w:rsidTr="00D12531">
        <w:tc>
          <w:tcPr>
            <w:tcW w:w="1843" w:type="dxa"/>
            <w:vMerge/>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6分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配送时效</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承诺2小时内应急配送、每日固定配送≥2次得6分；4小时应急、每日1次得3分</w:t>
            </w:r>
          </w:p>
        </w:tc>
      </w:tr>
      <w:tr w:rsidR="00D12531" w:rsidRPr="00D12531" w:rsidTr="00D12531">
        <w:tc>
          <w:tcPr>
            <w:tcW w:w="1843" w:type="dxa"/>
            <w:vMerge/>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6分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售后服务</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质保期≥1年、免费清洗水桶/更换设备、24小时响应得6分；质保期6-12个月、12小时响应得3分</w:t>
            </w:r>
          </w:p>
        </w:tc>
      </w:tr>
      <w:tr w:rsidR="00D12531" w:rsidRPr="00D12531" w:rsidTr="00D12531">
        <w:tc>
          <w:tcPr>
            <w:tcW w:w="1843" w:type="dxa"/>
            <w:tcMar>
              <w:top w:w="60" w:type="dxa"/>
              <w:left w:w="120" w:type="dxa"/>
              <w:bottom w:w="30" w:type="dxa"/>
              <w:right w:w="120" w:type="dxa"/>
            </w:tcMar>
            <w:vAlign w:val="center"/>
          </w:tcPr>
          <w:p w:rsidR="00D12531" w:rsidRPr="00D12531" w:rsidRDefault="00D12531" w:rsidP="00D12531">
            <w:pPr>
              <w:spacing w:before="120" w:after="120" w:line="288" w:lineRule="auto"/>
              <w:jc w:val="center"/>
              <w:rPr>
                <w:rFonts w:asciiTheme="minorEastAsia" w:eastAsiaTheme="minorEastAsia" w:hAnsiTheme="minorEastAsia"/>
                <w:szCs w:val="21"/>
              </w:rPr>
            </w:pPr>
            <w:r w:rsidRPr="00D12531">
              <w:rPr>
                <w:rFonts w:asciiTheme="minorEastAsia" w:eastAsiaTheme="minorEastAsia" w:hAnsiTheme="minorEastAsia" w:cs="Arial"/>
                <w:szCs w:val="21"/>
              </w:rPr>
              <w:t>投标报价（15分）</w:t>
            </w:r>
          </w:p>
        </w:tc>
        <w:tc>
          <w:tcPr>
            <w:tcW w:w="99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15分</w:t>
            </w:r>
          </w:p>
        </w:tc>
        <w:tc>
          <w:tcPr>
            <w:tcW w:w="156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报价得分</w:t>
            </w:r>
          </w:p>
        </w:tc>
        <w:tc>
          <w:tcPr>
            <w:tcW w:w="388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 基准价：所有有效投标报价的算术平均值；2. 得分公式：（基准价/投标报价）×15（保留2位小数）；3. 异常低价否决：报价＜基准价×50%或最高限价×45%，无法合理解释成本构成则</w:t>
            </w:r>
            <w:r w:rsidRPr="00D12531">
              <w:rPr>
                <w:rFonts w:asciiTheme="minorEastAsia" w:eastAsiaTheme="minorEastAsia" w:hAnsiTheme="minorEastAsia" w:cs="Arial"/>
                <w:szCs w:val="21"/>
              </w:rPr>
              <w:lastRenderedPageBreak/>
              <w:t>否决投标</w:t>
            </w:r>
          </w:p>
        </w:tc>
      </w:tr>
    </w:tbl>
    <w:p w:rsidR="00D12531" w:rsidRPr="00D12531" w:rsidRDefault="00D12531" w:rsidP="00D12531">
      <w:pPr>
        <w:spacing w:before="320" w:after="120" w:line="288" w:lineRule="auto"/>
        <w:jc w:val="left"/>
        <w:outlineLvl w:val="1"/>
        <w:rPr>
          <w:rFonts w:asciiTheme="minorEastAsia" w:eastAsiaTheme="minorEastAsia" w:hAnsiTheme="minorEastAsia"/>
          <w:szCs w:val="21"/>
        </w:rPr>
      </w:pPr>
      <w:bookmarkStart w:id="16" w:name="heading_2"/>
      <w:r w:rsidRPr="00D12531">
        <w:rPr>
          <w:rFonts w:asciiTheme="minorEastAsia" w:eastAsiaTheme="minorEastAsia" w:hAnsiTheme="minorEastAsia" w:cs="Arial"/>
          <w:b/>
          <w:szCs w:val="21"/>
        </w:rPr>
        <w:lastRenderedPageBreak/>
        <w:t>三、同品牌处理规则</w:t>
      </w:r>
      <w:bookmarkEnd w:id="16"/>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3000"/>
        <w:gridCol w:w="5222"/>
      </w:tblGrid>
      <w:tr w:rsidR="00D12531" w:rsidRPr="00D12531" w:rsidTr="00C554E7">
        <w:tc>
          <w:tcPr>
            <w:tcW w:w="300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情形</w:t>
            </w:r>
          </w:p>
        </w:tc>
        <w:tc>
          <w:tcPr>
            <w:tcW w:w="522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处理方式</w:t>
            </w:r>
          </w:p>
        </w:tc>
      </w:tr>
      <w:tr w:rsidR="00D12531" w:rsidRPr="00D12531" w:rsidTr="00C554E7">
        <w:tc>
          <w:tcPr>
            <w:tcW w:w="3000"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同一品牌多家代理商投标</w:t>
            </w:r>
          </w:p>
        </w:tc>
        <w:tc>
          <w:tcPr>
            <w:tcW w:w="5222"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仅取综合得分最高的1家入围最终排名，其余同品牌投标无效，避免低价内卷</w:t>
            </w:r>
          </w:p>
        </w:tc>
      </w:tr>
    </w:tbl>
    <w:p w:rsidR="00D12531" w:rsidRPr="00D12531" w:rsidRDefault="00D12531" w:rsidP="00D12531">
      <w:pPr>
        <w:spacing w:before="320" w:after="120" w:line="288" w:lineRule="auto"/>
        <w:jc w:val="left"/>
        <w:outlineLvl w:val="1"/>
        <w:rPr>
          <w:rFonts w:asciiTheme="minorEastAsia" w:eastAsiaTheme="minorEastAsia" w:hAnsiTheme="minorEastAsia"/>
          <w:szCs w:val="21"/>
        </w:rPr>
      </w:pPr>
      <w:bookmarkStart w:id="17" w:name="heading_3"/>
      <w:r w:rsidRPr="00D12531">
        <w:rPr>
          <w:rFonts w:asciiTheme="minorEastAsia" w:eastAsiaTheme="minorEastAsia" w:hAnsiTheme="minorEastAsia" w:cs="Arial"/>
          <w:b/>
          <w:szCs w:val="21"/>
        </w:rPr>
        <w:t>四、评标流程</w:t>
      </w:r>
      <w:bookmarkEnd w:id="17"/>
    </w:p>
    <w:tbl>
      <w:tblPr>
        <w:tblW w:w="8364" w:type="dxa"/>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709"/>
        <w:gridCol w:w="7655"/>
      </w:tblGrid>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步骤</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具体流程</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资格审查：审核品牌、资质、业绩等，剔除不符合大品牌标准的供应商</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2</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技术/商务评审：评委独立打分，汇总各供应商总分</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3</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异常低价核查：对触发异常低价的供应商进行质询，否决不合格投标</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4</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确定中标人：按综合得分从高到低排序，推荐得分最高的大品牌为中标候选人</w:t>
            </w:r>
          </w:p>
        </w:tc>
      </w:tr>
    </w:tbl>
    <w:p w:rsidR="00D12531" w:rsidRPr="00D12531" w:rsidRDefault="00D12531" w:rsidP="00D12531">
      <w:pPr>
        <w:spacing w:before="320" w:after="120" w:line="288" w:lineRule="auto"/>
        <w:jc w:val="left"/>
        <w:outlineLvl w:val="1"/>
        <w:rPr>
          <w:rFonts w:asciiTheme="minorEastAsia" w:eastAsiaTheme="minorEastAsia" w:hAnsiTheme="minorEastAsia"/>
          <w:szCs w:val="21"/>
        </w:rPr>
      </w:pPr>
      <w:bookmarkStart w:id="18" w:name="heading_4"/>
      <w:r w:rsidRPr="00D12531">
        <w:rPr>
          <w:rFonts w:asciiTheme="minorEastAsia" w:eastAsiaTheme="minorEastAsia" w:hAnsiTheme="minorEastAsia" w:cs="Arial"/>
          <w:b/>
          <w:szCs w:val="21"/>
        </w:rPr>
        <w:t>五、附则</w:t>
      </w:r>
      <w:bookmarkEnd w:id="18"/>
    </w:p>
    <w:tbl>
      <w:tblPr>
        <w:tblW w:w="8364" w:type="dxa"/>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709"/>
        <w:gridCol w:w="7655"/>
      </w:tblGrid>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序号</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具体内容</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1</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本办法未尽事宜，按财政部令第87号、财库〔2026〕2号文及相关法律法规执行</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2</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评分细则需提前在招标文件中明确，评标过程中不得临时调整</w:t>
            </w:r>
          </w:p>
        </w:tc>
      </w:tr>
      <w:tr w:rsidR="00D12531" w:rsidRPr="00D12531" w:rsidTr="00C554E7">
        <w:tc>
          <w:tcPr>
            <w:tcW w:w="709"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3</w:t>
            </w:r>
          </w:p>
        </w:tc>
        <w:tc>
          <w:tcPr>
            <w:tcW w:w="7655" w:type="dxa"/>
            <w:tcMar>
              <w:top w:w="60" w:type="dxa"/>
              <w:left w:w="120" w:type="dxa"/>
              <w:bottom w:w="30" w:type="dxa"/>
              <w:right w:w="120" w:type="dxa"/>
            </w:tcMar>
          </w:tcPr>
          <w:p w:rsidR="00D12531" w:rsidRPr="00D12531" w:rsidRDefault="00D12531" w:rsidP="005171CA">
            <w:pPr>
              <w:spacing w:before="120" w:after="120" w:line="288" w:lineRule="auto"/>
              <w:jc w:val="left"/>
              <w:rPr>
                <w:rFonts w:asciiTheme="minorEastAsia" w:eastAsiaTheme="minorEastAsia" w:hAnsiTheme="minorEastAsia"/>
                <w:szCs w:val="21"/>
              </w:rPr>
            </w:pPr>
            <w:r w:rsidRPr="00D12531">
              <w:rPr>
                <w:rFonts w:asciiTheme="minorEastAsia" w:eastAsiaTheme="minorEastAsia" w:hAnsiTheme="minorEastAsia" w:cs="Arial"/>
                <w:szCs w:val="21"/>
              </w:rPr>
              <w:t>中标候选人公示期内，接受异议投诉，核实违规者取消中标资格</w:t>
            </w:r>
          </w:p>
        </w:tc>
      </w:tr>
    </w:tbl>
    <w:p w:rsidR="00720781" w:rsidRPr="00D12531" w:rsidRDefault="00720781" w:rsidP="00D12531">
      <w:pPr>
        <w:widowControl/>
        <w:jc w:val="center"/>
        <w:textAlignment w:val="center"/>
      </w:pPr>
    </w:p>
    <w:sectPr w:rsidR="00720781" w:rsidRPr="00D12531" w:rsidSect="00D125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396457"/>
    <w:rsid w:val="004D2FA8"/>
    <w:rsid w:val="00720781"/>
    <w:rsid w:val="0083760C"/>
    <w:rsid w:val="00C554E7"/>
    <w:rsid w:val="00D12531"/>
    <w:rsid w:val="00EB1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7C498-73A8-41F3-B4C2-DD24F952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64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uiPriority w:val="39"/>
    <w:rsid w:val="00396457"/>
    <w:pPr>
      <w:tabs>
        <w:tab w:val="right" w:leader="dot" w:pos="9540"/>
      </w:tabs>
      <w:spacing w:line="440" w:lineRule="exact"/>
      <w:ind w:rightChars="51" w:right="107"/>
    </w:pPr>
    <w:rPr>
      <w:rFonts w:ascii="宋体" w:hAnsi="宋体"/>
      <w:b/>
      <w:caps/>
      <w:sz w:val="28"/>
      <w:szCs w:val="32"/>
    </w:rPr>
  </w:style>
  <w:style w:type="paragraph" w:styleId="a3">
    <w:name w:val="Normal (Web)"/>
    <w:basedOn w:val="a"/>
    <w:link w:val="Char"/>
    <w:uiPriority w:val="99"/>
    <w:qFormat/>
    <w:rsid w:val="00396457"/>
    <w:pPr>
      <w:widowControl/>
      <w:spacing w:before="100" w:beforeAutospacing="1" w:after="100" w:afterAutospacing="1"/>
      <w:jc w:val="left"/>
    </w:pPr>
    <w:rPr>
      <w:rFonts w:ascii="宋体" w:hAnsi="宋体" w:cs="宋体"/>
      <w:kern w:val="0"/>
      <w:sz w:val="24"/>
    </w:rPr>
  </w:style>
  <w:style w:type="character" w:customStyle="1" w:styleId="Char">
    <w:name w:val="普通(网站) Char"/>
    <w:link w:val="a3"/>
    <w:uiPriority w:val="99"/>
    <w:rsid w:val="00396457"/>
    <w:rPr>
      <w:rFonts w:ascii="宋体" w:eastAsia="宋体" w:hAnsi="宋体" w:cs="宋体"/>
      <w:kern w:val="0"/>
      <w:sz w:val="24"/>
      <w:szCs w:val="24"/>
    </w:rPr>
  </w:style>
  <w:style w:type="character" w:styleId="a4">
    <w:name w:val="Hyperlink"/>
    <w:rsid w:val="00396457"/>
    <w:rPr>
      <w:color w:val="0000FF"/>
      <w:u w:val="single"/>
    </w:rPr>
  </w:style>
  <w:style w:type="paragraph" w:styleId="a5">
    <w:name w:val="Date"/>
    <w:basedOn w:val="a"/>
    <w:next w:val="a"/>
    <w:link w:val="Char0"/>
    <w:uiPriority w:val="99"/>
    <w:semiHidden/>
    <w:unhideWhenUsed/>
    <w:rsid w:val="00396457"/>
    <w:pPr>
      <w:ind w:leftChars="2500" w:left="100"/>
    </w:pPr>
  </w:style>
  <w:style w:type="character" w:customStyle="1" w:styleId="Char0">
    <w:name w:val="日期 Char"/>
    <w:basedOn w:val="a0"/>
    <w:link w:val="a5"/>
    <w:uiPriority w:val="99"/>
    <w:semiHidden/>
    <w:rsid w:val="00396457"/>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xsqrmyy.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8150F-C211-449C-A00C-46668E4F4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524</Words>
  <Characters>2988</Characters>
  <Application>Microsoft Office Word</Application>
  <DocSecurity>0</DocSecurity>
  <Lines>24</Lines>
  <Paragraphs>7</Paragraphs>
  <ScaleCrop>false</ScaleCrop>
  <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2026-03-12T02:14:00Z</dcterms:created>
  <dcterms:modified xsi:type="dcterms:W3CDTF">2026-03-16T02:49:00Z</dcterms:modified>
</cp:coreProperties>
</file>