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昆明市西山区人民医院</w:t>
      </w:r>
    </w:p>
    <w:p w:rsidR="00444322" w:rsidRDefault="000018D5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锐器盒及医疗垃圾袋等低值易耗品供应</w:t>
      </w:r>
      <w:r w:rsidR="00444322"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服务</w:t>
      </w:r>
      <w:r w:rsidR="00444322"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征询公告</w:t>
      </w:r>
    </w:p>
    <w:p w:rsidR="00444322" w:rsidRPr="00444322" w:rsidRDefault="00444322" w:rsidP="00444322">
      <w:pPr>
        <w:widowControl/>
        <w:spacing w:line="520" w:lineRule="exact"/>
        <w:jc w:val="center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0018D5" w:rsidRDefault="000018D5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为保障我院医疗废物规范处置、院感防控安全到位，满足临床科室日常诊疗使用需求，现面向社会公开对</w:t>
      </w:r>
      <w:r>
        <w:rPr>
          <w:rFonts w:asciiTheme="minorEastAsia" w:hAnsiTheme="minorEastAsia"/>
          <w:bCs/>
          <w:kern w:val="0"/>
          <w:sz w:val="28"/>
          <w:szCs w:val="28"/>
        </w:rPr>
        <w:t>锐器盒</w:t>
      </w:r>
      <w:r>
        <w:rPr>
          <w:rFonts w:asciiTheme="minorEastAsia" w:hAnsiTheme="minorEastAsia" w:hint="eastAsia"/>
          <w:bCs/>
          <w:kern w:val="0"/>
          <w:sz w:val="28"/>
          <w:szCs w:val="28"/>
        </w:rPr>
        <w:t>及</w:t>
      </w:r>
      <w:r>
        <w:rPr>
          <w:rFonts w:asciiTheme="minorEastAsia" w:hAnsiTheme="minorEastAsia"/>
          <w:bCs/>
          <w:kern w:val="0"/>
          <w:sz w:val="28"/>
          <w:szCs w:val="28"/>
        </w:rPr>
        <w:t>医疗垃圾袋等低值易耗品供应服务</w:t>
      </w:r>
      <w:r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进行征询，诚邀具备相应资质与能力的供应商积极参与。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一、项目基本信息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281E97">
        <w:rPr>
          <w:rFonts w:asciiTheme="minorEastAsia" w:hAnsiTheme="minorEastAsia" w:cs="Arial"/>
          <w:color w:val="000000"/>
          <w:kern w:val="0"/>
          <w:sz w:val="28"/>
          <w:szCs w:val="28"/>
        </w:rPr>
        <w:t>项目名称：昆明市西山区人民医院</w:t>
      </w:r>
      <w:r w:rsidR="000018D5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锐器盒及医疗垃圾袋等低值易耗品供应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</w:p>
    <w:p w:rsidR="000018D5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服务内容：</w:t>
      </w:r>
      <w:r w:rsidR="000018D5"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按医院需求供应</w:t>
      </w:r>
      <w:r w:rsidR="000018D5">
        <w:rPr>
          <w:rFonts w:asciiTheme="minorEastAsia" w:hAnsiTheme="minorEastAsia"/>
          <w:bCs/>
          <w:kern w:val="0"/>
          <w:sz w:val="28"/>
          <w:szCs w:val="28"/>
        </w:rPr>
        <w:t>锐器盒、医疗垃圾袋、</w:t>
      </w:r>
      <w:r w:rsidR="000018D5">
        <w:rPr>
          <w:rFonts w:asciiTheme="minorEastAsia" w:hAnsiTheme="minorEastAsia" w:hint="eastAsia"/>
          <w:bCs/>
          <w:kern w:val="0"/>
          <w:sz w:val="28"/>
          <w:szCs w:val="28"/>
        </w:rPr>
        <w:t>片袋</w:t>
      </w:r>
      <w:r w:rsidR="000018D5"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等临床低值易耗品，确保产品符合医用标准、资质齐全、配送及时</w:t>
      </w:r>
      <w:r w:rsidR="000018D5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 xml:space="preserve">服务期限：1年 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供应商可自行前往院区进行现场勘察，精准核算服务内容与对应报价。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二、供应商资格要求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供应商须为在中华人民共和国境内合法注册的法人或其他组织，具备独立承担民事责任的能力，报名时需提供有效的营业执照副本复印件，并加盖公章，经营范围需具备本采购项目相关服务条件。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拥有良好的商业信誉，过往经营活动中无不良信用记录，具备健全的财务会计制度，能提供近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年的财务审计报告、财务报表或相关承诺函。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041349">
        <w:rPr>
          <w:rFonts w:asciiTheme="minorEastAsia" w:hAnsiTheme="minorEastAsia" w:cs="Arial"/>
          <w:color w:val="000000"/>
          <w:kern w:val="0"/>
          <w:sz w:val="28"/>
          <w:szCs w:val="28"/>
        </w:rPr>
        <w:t>具备履行本项目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所必需的设备与专业技术能力，可提供相关设</w:t>
      </w:r>
      <w:r w:rsidR="00041349">
        <w:rPr>
          <w:rFonts w:asciiTheme="minorEastAsia" w:hAnsiTheme="minorEastAsia" w:cs="Arial"/>
          <w:color w:val="000000"/>
          <w:kern w:val="0"/>
          <w:sz w:val="28"/>
          <w:szCs w:val="28"/>
        </w:rPr>
        <w:t>备清单、技术人员资质证书或承诺函，证明能按时、按质、按量完成</w:t>
      </w:r>
      <w:r w:rsidR="00041349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</w:t>
      </w:r>
      <w:bookmarkStart w:id="0" w:name="_GoBack"/>
      <w:bookmarkEnd w:id="0"/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任务。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供应商需提供近3个月依法缴纳税收和社会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保障资金的证明材料，如税务部门出具的完税证明、社保缴纳凭证等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参加本次活动前三年内，在经营活动中没有重大违法记录，需提供加盖公章的声明函；工商登记注册之日起未满三年的提供成立至今无重大违法记录声明，同时承诺不存在围标串标行为，自愿承担违反承诺的一切后果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未被列入“信用中国”网站失信被执行人、重大税收违法失信主体名单及中国政府采购网“政府采购严重违法失信行为记录名单”，需提供相关网站查询截屏（查询时间为报名前1天）。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三、报名资料清单及要求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公司资质文件：营业执照副本复印件（清晰展示经营范围与注册信息）、法定代表人身份证明复印件；若有授权代表，需提供法定代表人授权委托书（注明授权范围与期限）及被授权人身份证复印件，所有复印件均需加盖公司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信用记录证明：“信用中国”及中国政府采购网失信记录查询截屏，加盖公章。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3.财务与合规证明：近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年财务相关材料、近3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个月纳税及社保缴纳凭证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书面声明函：近3年无重大违法记录、无围标串标行为的书面声明，加盖公章。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履约能力证明：履行合同必需的设备和专业技术能力证明材料，加盖公章。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报价文件：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）《</w:t>
      </w:r>
      <w:r w:rsidR="000018D5">
        <w:rPr>
          <w:rFonts w:asciiTheme="minorEastAsia" w:hAnsiTheme="minorEastAsia" w:cs="Arial"/>
          <w:color w:val="000000"/>
          <w:kern w:val="0"/>
          <w:sz w:val="28"/>
          <w:szCs w:val="28"/>
        </w:rPr>
        <w:t>锐器盒</w:t>
      </w:r>
      <w:r w:rsidR="000018D5"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及</w:t>
      </w:r>
      <w:r w:rsidR="000018D5"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医疗垃圾袋等低值易耗品供应服务报价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表》，以表格形式列明每项服务名称、规格、报价等详细信息；</w:t>
      </w:r>
    </w:p>
    <w:p w:rsidR="000018D5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）相关资质证明材料（如有），</w:t>
      </w:r>
      <w:r w:rsidR="000018D5" w:rsidRPr="000018D5">
        <w:rPr>
          <w:rFonts w:asciiTheme="minorEastAsia" w:hAnsiTheme="minorEastAsia" w:cs="Arial"/>
          <w:color w:val="000000"/>
          <w:kern w:val="0"/>
          <w:sz w:val="28"/>
          <w:szCs w:val="28"/>
        </w:rPr>
        <w:t>如医疗器械备案凭证、生产厂家资质、产品检测报告、消毒合格证明等，符合国家医用标准及院感防控要求。</w:t>
      </w:r>
    </w:p>
    <w:p w:rsidR="00802D11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（3）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供应商认为能证明自身服务能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力、业绩、资质、技术方案、服务承诺等相关的其他文件，可自行提供。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以上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所有材料须加盖单位公章。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四、报价提交方式及时间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截止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—2026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29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17：00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（3个工作日），逾期提交的报价材料不予受理。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递交地点：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现场：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昆明市西山区人民医院4楼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4033室；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邮箱：zuoanmei0@163com。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报价文件要求：密封递交，内容需包含本公告第三点所有要求的资料，封面信息齐全，原件1份。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五、联系方式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联系人：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郭老师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联系电话：0871-68182745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工作时间：每天8：30-12：00，13：30-17：00（法定节假日除外）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六、发布时间及媒介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发布时间：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444322" w:rsidRPr="00444322" w:rsidRDefault="00444322" w:rsidP="00802D11">
      <w:pPr>
        <w:widowControl/>
        <w:wordWrap w:val="0"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2. 发布媒介：昆明市西山区人民医院官网（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https://www.xsqrmyy.net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七、补充说明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本次征询所有报价将作为后续正式采购活动的重要参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考依据之一，并非最低价供应商必然成为最终成交供应商，请各报名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供应商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知悉。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本次询价只作为市场咨询，并非最终结果，不作为招投标参考。同时，如所征询内容后期被用于具体项目中或存在相似性，任何一方不得提出异议或向医院方主张任何权利。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供应商应保证所提交材料的真实性、合法性，如发现提供虚假材料，将取消其参与资格，并依法追究相关责任。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本次方案咨询全程纳入纪委监管，纪委办公室地址：昆明市西山区人民医院4楼4036室。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昆明市西山区人民医院及总务部享有对此公告内容最终解释权。</w:t>
      </w:r>
    </w:p>
    <w:p w:rsidR="00444322" w:rsidRPr="00444322" w:rsidRDefault="00444322" w:rsidP="00802D11">
      <w:pPr>
        <w:widowControl/>
        <w:spacing w:line="520" w:lineRule="exact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八、其他事宜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所有报价均为含税全包价，已包含完成本项目所需的人工费、设备费、运输费、检测费、调试费、税费、现场勘察费及其他一切相关费用，医院不再额外支付任何费用。报价应一次性报全，后期不得因任何理由追加费用或调整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802D11">
      <w:pPr>
        <w:widowControl/>
        <w:spacing w:line="520" w:lineRule="exact"/>
        <w:ind w:firstLineChars="1900" w:firstLine="532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</w:t>
      </w:r>
    </w:p>
    <w:p w:rsidR="001A2040" w:rsidRDefault="00802D11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  <w:sectPr w:rsidR="008602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018D5" w:rsidRPr="000018D5" w:rsidRDefault="000018D5" w:rsidP="000018D5">
      <w:pPr>
        <w:pStyle w:val="a7"/>
        <w:rPr>
          <w:rFonts w:asciiTheme="minorEastAsia" w:eastAsiaTheme="minorEastAsia" w:hAnsiTheme="minorEastAsia" w:cs="Arial"/>
          <w:color w:val="000000"/>
          <w:kern w:val="0"/>
          <w:sz w:val="28"/>
          <w:szCs w:val="28"/>
        </w:rPr>
      </w:pPr>
      <w:r w:rsidRP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lastRenderedPageBreak/>
        <w:t>附件</w:t>
      </w:r>
    </w:p>
    <w:p w:rsidR="000018D5" w:rsidRPr="000018D5" w:rsidRDefault="000018D5" w:rsidP="000018D5">
      <w:pPr>
        <w:pStyle w:val="a7"/>
        <w:jc w:val="center"/>
        <w:rPr>
          <w:rFonts w:asciiTheme="minorEastAsia" w:eastAsia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锐器盒及</w:t>
      </w:r>
      <w:r w:rsidRPr="000018D5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医疗垃圾袋等低值易耗品供应服务</w:t>
      </w:r>
      <w:r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报价表</w:t>
      </w:r>
    </w:p>
    <w:tbl>
      <w:tblPr>
        <w:tblpPr w:leftFromText="180" w:rightFromText="180" w:vertAnchor="text" w:horzAnchor="page" w:tblpXSpec="center" w:tblpY="446"/>
        <w:tblOverlap w:val="never"/>
        <w:tblW w:w="907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6"/>
        <w:gridCol w:w="3402"/>
        <w:gridCol w:w="709"/>
        <w:gridCol w:w="1094"/>
        <w:gridCol w:w="1316"/>
      </w:tblGrid>
      <w:tr w:rsidR="000018D5" w:rsidTr="000018D5">
        <w:trPr>
          <w:trHeight w:val="78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品名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规格型号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报价/元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0018D5" w:rsidTr="000018D5">
        <w:trPr>
          <w:trHeight w:val="50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医疗垃圾袋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40㎝×60㎝、手提（含封口扎带）</w:t>
            </w:r>
          </w:p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75㎝×80㎝、平口（含封口扎带）</w:t>
            </w:r>
          </w:p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92㎝×100㎝、平口（含封口扎带）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定制</w:t>
            </w:r>
          </w:p>
        </w:tc>
      </w:tr>
      <w:tr w:rsidR="000018D5" w:rsidTr="000018D5">
        <w:trPr>
          <w:trHeight w:val="50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锐器盒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3L，圆形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6L，圆形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0018D5" w:rsidTr="000018D5">
        <w:trPr>
          <w:trHeight w:val="50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片袋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40㎝×60㎝、平口、</w:t>
            </w:r>
          </w:p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双面8丝、彩印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0018D5" w:rsidTr="000018D5">
        <w:trPr>
          <w:trHeight w:val="50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洗手液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500ml/瓶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5L/瓶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瓶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0018D5" w:rsidTr="000018D5">
        <w:trPr>
          <w:trHeight w:val="500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医用擦手纸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230㎜×225㎜×1ply、</w:t>
            </w:r>
          </w:p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200抽/包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包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18D5" w:rsidRDefault="000018D5" w:rsidP="00CA76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:rsidR="00860225" w:rsidRP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sectPr w:rsidR="00860225" w:rsidRPr="00860225" w:rsidSect="000018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3F6" w:rsidRDefault="009753F6" w:rsidP="00444322">
      <w:r>
        <w:separator/>
      </w:r>
    </w:p>
  </w:endnote>
  <w:endnote w:type="continuationSeparator" w:id="0">
    <w:p w:rsidR="009753F6" w:rsidRDefault="009753F6" w:rsidP="0044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3F6" w:rsidRDefault="009753F6" w:rsidP="00444322">
      <w:r>
        <w:separator/>
      </w:r>
    </w:p>
  </w:footnote>
  <w:footnote w:type="continuationSeparator" w:id="0">
    <w:p w:rsidR="009753F6" w:rsidRDefault="009753F6" w:rsidP="00444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C1"/>
    <w:rsid w:val="000018D5"/>
    <w:rsid w:val="00041349"/>
    <w:rsid w:val="001A2040"/>
    <w:rsid w:val="00281E97"/>
    <w:rsid w:val="00444322"/>
    <w:rsid w:val="005A4DC1"/>
    <w:rsid w:val="00800B89"/>
    <w:rsid w:val="00802D11"/>
    <w:rsid w:val="00860225"/>
    <w:rsid w:val="008908A2"/>
    <w:rsid w:val="008D690E"/>
    <w:rsid w:val="0097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26CBF2-34A4-46C2-9CF3-D9B40131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4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4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32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86022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860225"/>
  </w:style>
  <w:style w:type="character" w:styleId="a6">
    <w:name w:val="Strong"/>
    <w:basedOn w:val="a0"/>
    <w:uiPriority w:val="22"/>
    <w:qFormat/>
    <w:rsid w:val="000018D5"/>
    <w:rPr>
      <w:b/>
      <w:bCs/>
    </w:rPr>
  </w:style>
  <w:style w:type="paragraph" w:styleId="a7">
    <w:name w:val="Body Text"/>
    <w:basedOn w:val="a"/>
    <w:next w:val="a"/>
    <w:link w:val="Char2"/>
    <w:qFormat/>
    <w:rsid w:val="000018D5"/>
    <w:rPr>
      <w:rFonts w:ascii="仿宋_GB2312" w:eastAsia="仿宋_GB2312" w:hAnsi="Times New Roman" w:cs="Times New Roman"/>
      <w:sz w:val="32"/>
      <w:szCs w:val="24"/>
    </w:rPr>
  </w:style>
  <w:style w:type="character" w:customStyle="1" w:styleId="Char2">
    <w:name w:val="正文文本 Char"/>
    <w:basedOn w:val="a0"/>
    <w:link w:val="a7"/>
    <w:rsid w:val="000018D5"/>
    <w:rPr>
      <w:rFonts w:ascii="仿宋_GB2312" w:eastAsia="仿宋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2026-04-23T01:06:00Z</dcterms:created>
  <dcterms:modified xsi:type="dcterms:W3CDTF">2026-04-24T06:23:00Z</dcterms:modified>
</cp:coreProperties>
</file>