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452D4">
      <w:pPr>
        <w:spacing w:line="560" w:lineRule="exact"/>
        <w:jc w:val="center"/>
        <w:rPr>
          <w:rFonts w:ascii="仿宋_GB2312" w:hAnsi="仿宋_GB2312" w:eastAsia="仿宋_GB2312" w:cs="仿宋_GB2312"/>
          <w:szCs w:val="30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昆明市西山区人民医院招标信息公示</w:t>
      </w:r>
    </w:p>
    <w:p w14:paraId="6F2BC992">
      <w:pPr>
        <w:pStyle w:val="9"/>
        <w:ind w:firstLine="0" w:firstLineChars="0"/>
        <w:rPr>
          <w:rFonts w:ascii="仿宋_GB2312" w:hAnsi="仿宋_GB2312" w:eastAsia="仿宋_GB2312" w:cs="仿宋_GB2312"/>
          <w:szCs w:val="30"/>
        </w:rPr>
      </w:pPr>
    </w:p>
    <w:p w14:paraId="19B32394">
      <w:pPr>
        <w:pStyle w:val="9"/>
        <w:numPr>
          <w:ilvl w:val="0"/>
          <w:numId w:val="1"/>
        </w:num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公告发布</w:t>
      </w:r>
      <w:r>
        <w:rPr>
          <w:rFonts w:hint="eastAsia" w:ascii="黑体" w:hAnsi="黑体" w:eastAsia="黑体" w:cs="黑体"/>
          <w:sz w:val="32"/>
          <w:szCs w:val="32"/>
        </w:rPr>
        <w:t>时间</w:t>
      </w:r>
      <w:bookmarkStart w:id="0" w:name="_GoBack"/>
      <w:bookmarkEnd w:id="0"/>
    </w:p>
    <w:p w14:paraId="7F56EBD5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18日</w:t>
      </w:r>
    </w:p>
    <w:p w14:paraId="7C49D5A2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招标时间</w:t>
      </w:r>
    </w:p>
    <w:p w14:paraId="66E9163B">
      <w:pPr>
        <w:pStyle w:val="9"/>
        <w:spacing w:line="560" w:lineRule="exact"/>
        <w:ind w:left="640" w:leftChars="20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21日（资格初审）</w:t>
      </w:r>
    </w:p>
    <w:p w14:paraId="71C417F3">
      <w:pPr>
        <w:pStyle w:val="9"/>
        <w:spacing w:line="560" w:lineRule="exact"/>
        <w:ind w:left="640" w:leftChars="200" w:firstLine="0" w:firstLineChar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2026年5月22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（开标评标）</w:t>
      </w:r>
    </w:p>
    <w:p w14:paraId="13007B63">
      <w:pPr>
        <w:pStyle w:val="9"/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三、采购项目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基本情况</w:t>
      </w:r>
    </w:p>
    <w:tbl>
      <w:tblPr>
        <w:tblStyle w:val="11"/>
        <w:tblpPr w:leftFromText="180" w:rightFromText="180" w:vertAnchor="text" w:horzAnchor="page" w:tblpXSpec="center" w:tblpY="421"/>
        <w:tblOverlap w:val="never"/>
        <w:tblW w:w="89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893"/>
        <w:gridCol w:w="2130"/>
        <w:gridCol w:w="1575"/>
        <w:gridCol w:w="1659"/>
      </w:tblGrid>
      <w:tr w14:paraId="7AEF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Align w:val="center"/>
          </w:tcPr>
          <w:p w14:paraId="51B9B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2893" w:type="dxa"/>
            <w:vAlign w:val="center"/>
          </w:tcPr>
          <w:p w14:paraId="7AA5F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2130" w:type="dxa"/>
            <w:vAlign w:val="center"/>
          </w:tcPr>
          <w:p w14:paraId="3A75F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预算资金</w:t>
            </w:r>
          </w:p>
        </w:tc>
        <w:tc>
          <w:tcPr>
            <w:tcW w:w="1575" w:type="dxa"/>
            <w:vAlign w:val="center"/>
          </w:tcPr>
          <w:p w14:paraId="7F3A1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评标方式</w:t>
            </w:r>
          </w:p>
        </w:tc>
        <w:tc>
          <w:tcPr>
            <w:tcW w:w="1659" w:type="dxa"/>
            <w:vAlign w:val="center"/>
          </w:tcPr>
          <w:p w14:paraId="67432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备注</w:t>
            </w:r>
          </w:p>
        </w:tc>
      </w:tr>
      <w:tr w14:paraId="79C93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658" w:type="dxa"/>
            <w:vAlign w:val="center"/>
          </w:tcPr>
          <w:p w14:paraId="22229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893" w:type="dxa"/>
            <w:vAlign w:val="center"/>
          </w:tcPr>
          <w:p w14:paraId="6B02D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院内投放自动售货机及共享充电设备合作项目</w:t>
            </w:r>
          </w:p>
        </w:tc>
        <w:tc>
          <w:tcPr>
            <w:tcW w:w="2130" w:type="dxa"/>
            <w:vAlign w:val="center"/>
          </w:tcPr>
          <w:p w14:paraId="756955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管理费12592.60元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/年（</w:t>
            </w:r>
            <w:r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不包含设备运营产生的电费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0C02C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院内比选：综合评分法</w:t>
            </w:r>
          </w:p>
        </w:tc>
        <w:tc>
          <w:tcPr>
            <w:tcW w:w="1659" w:type="dxa"/>
            <w:vAlign w:val="center"/>
          </w:tcPr>
          <w:p w14:paraId="557AA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服务期限：1年</w:t>
            </w:r>
          </w:p>
        </w:tc>
      </w:tr>
    </w:tbl>
    <w:p w14:paraId="0B9BECF0"/>
    <w:p w14:paraId="4CAA4F9D">
      <w:pPr>
        <w:pStyle w:val="9"/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公示渠道：昆明市西山区人民医院官方网站</w:t>
      </w:r>
    </w:p>
    <w:p w14:paraId="66D83E93">
      <w:pPr>
        <w:pStyle w:val="9"/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https://www.xsqrmyy.net/</w:t>
      </w:r>
    </w:p>
    <w:p w14:paraId="49241CB8">
      <w:pPr>
        <w:pStyle w:val="9"/>
        <w:ind w:firstLine="0" w:firstLineChars="0"/>
        <w:rPr>
          <w:rFonts w:ascii="黑体" w:hAnsi="黑体" w:eastAsia="黑体" w:cs="黑体"/>
        </w:rPr>
      </w:pPr>
    </w:p>
    <w:p w14:paraId="3C5C7042">
      <w:pPr>
        <w:spacing w:line="560" w:lineRule="exact"/>
        <w:jc w:val="right"/>
        <w:rPr>
          <w:rFonts w:hint="eastAsia" w:ascii="仿宋_GB2312" w:hAnsi="仿宋_GB2312" w:eastAsia="仿宋_GB2312" w:cs="仿宋_GB2312"/>
        </w:rPr>
      </w:pPr>
    </w:p>
    <w:p w14:paraId="27C9D839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 w14:paraId="0F49AF85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90A519"/>
    <w:multiLevelType w:val="singleLevel"/>
    <w:tmpl w:val="BE90A51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0CC0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0BA6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599F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4128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71CAD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B72C9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0791A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3741D9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09C4F11"/>
    <w:rsid w:val="117C3D50"/>
    <w:rsid w:val="118F55B4"/>
    <w:rsid w:val="12370CDE"/>
    <w:rsid w:val="12526C95"/>
    <w:rsid w:val="12E55CB0"/>
    <w:rsid w:val="1350597C"/>
    <w:rsid w:val="139810C4"/>
    <w:rsid w:val="140D630E"/>
    <w:rsid w:val="14676778"/>
    <w:rsid w:val="147D6BCA"/>
    <w:rsid w:val="149C1D1F"/>
    <w:rsid w:val="14E70978"/>
    <w:rsid w:val="14E804E7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677097"/>
    <w:rsid w:val="1AB416C1"/>
    <w:rsid w:val="1B852E21"/>
    <w:rsid w:val="1BCE72E8"/>
    <w:rsid w:val="1C22064F"/>
    <w:rsid w:val="1C7731C7"/>
    <w:rsid w:val="1C805BDB"/>
    <w:rsid w:val="1E2307E2"/>
    <w:rsid w:val="1E784330"/>
    <w:rsid w:val="1EB126E4"/>
    <w:rsid w:val="1EC921FE"/>
    <w:rsid w:val="1EE315CD"/>
    <w:rsid w:val="1F7376B2"/>
    <w:rsid w:val="200660F9"/>
    <w:rsid w:val="206F7D0E"/>
    <w:rsid w:val="20F61C9A"/>
    <w:rsid w:val="214F1AB8"/>
    <w:rsid w:val="219B3632"/>
    <w:rsid w:val="21F158C2"/>
    <w:rsid w:val="234B6811"/>
    <w:rsid w:val="23F34AE9"/>
    <w:rsid w:val="268F7CB8"/>
    <w:rsid w:val="281D3BB0"/>
    <w:rsid w:val="2820161C"/>
    <w:rsid w:val="2892792F"/>
    <w:rsid w:val="28C6549C"/>
    <w:rsid w:val="291E570A"/>
    <w:rsid w:val="296579E6"/>
    <w:rsid w:val="29BE41D1"/>
    <w:rsid w:val="2A4E4E38"/>
    <w:rsid w:val="2A751250"/>
    <w:rsid w:val="2B1553EB"/>
    <w:rsid w:val="2BDF1713"/>
    <w:rsid w:val="2C4C51B6"/>
    <w:rsid w:val="2CDD30C9"/>
    <w:rsid w:val="2D463EE7"/>
    <w:rsid w:val="2D7B4484"/>
    <w:rsid w:val="2DD42F43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65C73BD"/>
    <w:rsid w:val="37185F66"/>
    <w:rsid w:val="38776DE3"/>
    <w:rsid w:val="38FB79A0"/>
    <w:rsid w:val="3A2C2C59"/>
    <w:rsid w:val="3AEB7714"/>
    <w:rsid w:val="3B736291"/>
    <w:rsid w:val="3BF030FD"/>
    <w:rsid w:val="3CA97713"/>
    <w:rsid w:val="3D7C10B8"/>
    <w:rsid w:val="3E190B14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6BA5722"/>
    <w:rsid w:val="46E43678"/>
    <w:rsid w:val="47DE1D2E"/>
    <w:rsid w:val="47F4164B"/>
    <w:rsid w:val="49080FB6"/>
    <w:rsid w:val="49162DCF"/>
    <w:rsid w:val="496E0046"/>
    <w:rsid w:val="49ED38CE"/>
    <w:rsid w:val="4A852214"/>
    <w:rsid w:val="4AEA4446"/>
    <w:rsid w:val="4B7A5E8D"/>
    <w:rsid w:val="4C2C14CB"/>
    <w:rsid w:val="4C524D00"/>
    <w:rsid w:val="4D234F00"/>
    <w:rsid w:val="4F322DC8"/>
    <w:rsid w:val="4F4F36AB"/>
    <w:rsid w:val="4F895482"/>
    <w:rsid w:val="50566E44"/>
    <w:rsid w:val="509C2CC9"/>
    <w:rsid w:val="50A727A1"/>
    <w:rsid w:val="50A775E1"/>
    <w:rsid w:val="50B36671"/>
    <w:rsid w:val="51367C54"/>
    <w:rsid w:val="51835361"/>
    <w:rsid w:val="51DA4021"/>
    <w:rsid w:val="52556D37"/>
    <w:rsid w:val="52854714"/>
    <w:rsid w:val="52EB59BB"/>
    <w:rsid w:val="53EF44A2"/>
    <w:rsid w:val="54602FB8"/>
    <w:rsid w:val="550470E9"/>
    <w:rsid w:val="55B2269E"/>
    <w:rsid w:val="56813762"/>
    <w:rsid w:val="56FF43DC"/>
    <w:rsid w:val="57334B00"/>
    <w:rsid w:val="58942728"/>
    <w:rsid w:val="58AC1F26"/>
    <w:rsid w:val="5978378A"/>
    <w:rsid w:val="5A096502"/>
    <w:rsid w:val="5B351C17"/>
    <w:rsid w:val="5BDF2E5C"/>
    <w:rsid w:val="5C8A333A"/>
    <w:rsid w:val="5C913B14"/>
    <w:rsid w:val="5CC51E71"/>
    <w:rsid w:val="5D6F0384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0E05602"/>
    <w:rsid w:val="61362C3F"/>
    <w:rsid w:val="61560202"/>
    <w:rsid w:val="616B35FF"/>
    <w:rsid w:val="61BE5741"/>
    <w:rsid w:val="61DA59C6"/>
    <w:rsid w:val="6217272F"/>
    <w:rsid w:val="62717BD4"/>
    <w:rsid w:val="627C038C"/>
    <w:rsid w:val="62CC631F"/>
    <w:rsid w:val="638312C2"/>
    <w:rsid w:val="63832DEE"/>
    <w:rsid w:val="63FA22CD"/>
    <w:rsid w:val="6491056F"/>
    <w:rsid w:val="668241D8"/>
    <w:rsid w:val="67092916"/>
    <w:rsid w:val="680F5366"/>
    <w:rsid w:val="686C3902"/>
    <w:rsid w:val="69935DE8"/>
    <w:rsid w:val="6B5C220A"/>
    <w:rsid w:val="6C110B33"/>
    <w:rsid w:val="6C230BA0"/>
    <w:rsid w:val="6C452424"/>
    <w:rsid w:val="6D0319E0"/>
    <w:rsid w:val="6D1F1DF8"/>
    <w:rsid w:val="6D80185F"/>
    <w:rsid w:val="70A96AFA"/>
    <w:rsid w:val="71060A63"/>
    <w:rsid w:val="71201B02"/>
    <w:rsid w:val="71D60D81"/>
    <w:rsid w:val="72506C70"/>
    <w:rsid w:val="72C730C9"/>
    <w:rsid w:val="72D654D6"/>
    <w:rsid w:val="72E213D1"/>
    <w:rsid w:val="73184F4A"/>
    <w:rsid w:val="731E77A6"/>
    <w:rsid w:val="733065F1"/>
    <w:rsid w:val="73496D85"/>
    <w:rsid w:val="738D3819"/>
    <w:rsid w:val="73A1544A"/>
    <w:rsid w:val="74923A6A"/>
    <w:rsid w:val="752270C5"/>
    <w:rsid w:val="75CA02CF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BDF0A19"/>
    <w:rsid w:val="7CDF6D76"/>
    <w:rsid w:val="7DF20C91"/>
    <w:rsid w:val="7E1B1AA9"/>
    <w:rsid w:val="7EF96296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/>
    </w:pPr>
    <w:rPr>
      <w:rFonts w:ascii="宋体" w:hAnsi="宋体"/>
      <w:b/>
      <w:caps/>
      <w:sz w:val="28"/>
      <w:szCs w:val="32"/>
    </w:rPr>
  </w:style>
  <w:style w:type="paragraph" w:styleId="8">
    <w:name w:val="Normal (Web)"/>
    <w:basedOn w:val="1"/>
    <w:link w:val="119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 w:eastAsiaTheme="minorEastAsia"/>
      <w:kern w:val="0"/>
      <w:sz w:val="24"/>
    </w:rPr>
  </w:style>
  <w:style w:type="paragraph" w:styleId="9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666666"/>
      <w:u w:val="none"/>
    </w:rPr>
  </w:style>
  <w:style w:type="character" w:styleId="15">
    <w:name w:val="Emphasis"/>
    <w:basedOn w:val="12"/>
    <w:qFormat/>
    <w:uiPriority w:val="20"/>
  </w:style>
  <w:style w:type="character" w:styleId="16">
    <w:name w:val="HTML Definition"/>
    <w:basedOn w:val="12"/>
    <w:semiHidden/>
    <w:unhideWhenUsed/>
    <w:qFormat/>
    <w:uiPriority w:val="99"/>
    <w:rPr>
      <w:i/>
    </w:rPr>
  </w:style>
  <w:style w:type="character" w:styleId="17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styleId="18">
    <w:name w:val="HTML Code"/>
    <w:basedOn w:val="12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9">
    <w:name w:val="HTML Cite"/>
    <w:basedOn w:val="12"/>
    <w:semiHidden/>
    <w:unhideWhenUsed/>
    <w:qFormat/>
    <w:uiPriority w:val="99"/>
  </w:style>
  <w:style w:type="character" w:styleId="20">
    <w:name w:val="HTML Keyboard"/>
    <w:basedOn w:val="12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21">
    <w:name w:val="HTML Sample"/>
    <w:basedOn w:val="12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2">
    <w:name w:val="批注框文本 Char"/>
    <w:basedOn w:val="12"/>
    <w:link w:val="4"/>
    <w:semiHidden/>
    <w:qFormat/>
    <w:uiPriority w:val="99"/>
    <w:rPr>
      <w:sz w:val="18"/>
      <w:szCs w:val="18"/>
    </w:rPr>
  </w:style>
  <w:style w:type="character" w:customStyle="1" w:styleId="23">
    <w:name w:val="页眉 Char"/>
    <w:basedOn w:val="12"/>
    <w:link w:val="6"/>
    <w:qFormat/>
    <w:uiPriority w:val="99"/>
    <w:rPr>
      <w:sz w:val="18"/>
      <w:szCs w:val="18"/>
    </w:rPr>
  </w:style>
  <w:style w:type="character" w:customStyle="1" w:styleId="24">
    <w:name w:val="页脚 Char"/>
    <w:basedOn w:val="12"/>
    <w:link w:val="5"/>
    <w:qFormat/>
    <w:uiPriority w:val="99"/>
    <w:rPr>
      <w:sz w:val="18"/>
      <w:szCs w:val="18"/>
    </w:rPr>
  </w:style>
  <w:style w:type="character" w:customStyle="1" w:styleId="25">
    <w:name w:val="current"/>
    <w:basedOn w:val="12"/>
    <w:qFormat/>
    <w:uiPriority w:val="0"/>
    <w:rPr>
      <w:color w:val="FFFFFF"/>
      <w:shd w:val="clear" w:color="auto" w:fill="BA2E2E"/>
    </w:rPr>
  </w:style>
  <w:style w:type="character" w:customStyle="1" w:styleId="26">
    <w:name w:val="current1"/>
    <w:basedOn w:val="12"/>
    <w:qFormat/>
    <w:uiPriority w:val="0"/>
    <w:rPr>
      <w:color w:val="FFFFFF"/>
      <w:shd w:val="clear" w:color="auto" w:fill="4799E7"/>
    </w:rPr>
  </w:style>
  <w:style w:type="character" w:customStyle="1" w:styleId="27">
    <w:name w:val="current2"/>
    <w:basedOn w:val="12"/>
    <w:qFormat/>
    <w:uiPriority w:val="0"/>
    <w:rPr>
      <w:color w:val="FFFFFF"/>
      <w:shd w:val="clear" w:color="auto" w:fill="393D49"/>
    </w:rPr>
  </w:style>
  <w:style w:type="character" w:customStyle="1" w:styleId="28">
    <w:name w:val="current3"/>
    <w:basedOn w:val="12"/>
    <w:qFormat/>
    <w:uiPriority w:val="0"/>
    <w:rPr>
      <w:color w:val="FFFFFF"/>
      <w:shd w:val="clear" w:color="auto" w:fill="ED6D00"/>
    </w:rPr>
  </w:style>
  <w:style w:type="character" w:customStyle="1" w:styleId="29">
    <w:name w:val="current4"/>
    <w:basedOn w:val="12"/>
    <w:qFormat/>
    <w:uiPriority w:val="0"/>
    <w:rPr>
      <w:color w:val="FFFFFF"/>
      <w:shd w:val="clear" w:color="auto" w:fill="55AAA3"/>
    </w:rPr>
  </w:style>
  <w:style w:type="character" w:customStyle="1" w:styleId="30">
    <w:name w:val="newpure-pink"/>
    <w:basedOn w:val="12"/>
    <w:qFormat/>
    <w:uiPriority w:val="0"/>
  </w:style>
  <w:style w:type="character" w:customStyle="1" w:styleId="31">
    <w:name w:val="before"/>
    <w:basedOn w:val="12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32">
    <w:name w:val="before1"/>
    <w:basedOn w:val="12"/>
    <w:qFormat/>
    <w:uiPriority w:val="0"/>
  </w:style>
  <w:style w:type="character" w:customStyle="1" w:styleId="33">
    <w:name w:val="before2"/>
    <w:basedOn w:val="12"/>
    <w:qFormat/>
    <w:uiPriority w:val="0"/>
    <w:rPr>
      <w:sz w:val="21"/>
      <w:szCs w:val="21"/>
    </w:rPr>
  </w:style>
  <w:style w:type="character" w:customStyle="1" w:styleId="34">
    <w:name w:val="before3"/>
    <w:basedOn w:val="12"/>
    <w:qFormat/>
    <w:uiPriority w:val="0"/>
    <w:rPr>
      <w:color w:val="BA2E2E"/>
    </w:rPr>
  </w:style>
  <w:style w:type="character" w:customStyle="1" w:styleId="35">
    <w:name w:val="before4"/>
    <w:basedOn w:val="12"/>
    <w:qFormat/>
    <w:uiPriority w:val="0"/>
    <w:rPr>
      <w:color w:val="4799E7"/>
    </w:rPr>
  </w:style>
  <w:style w:type="character" w:customStyle="1" w:styleId="36">
    <w:name w:val="before5"/>
    <w:basedOn w:val="12"/>
    <w:qFormat/>
    <w:uiPriority w:val="0"/>
    <w:rPr>
      <w:color w:val="393D49"/>
    </w:rPr>
  </w:style>
  <w:style w:type="character" w:customStyle="1" w:styleId="37">
    <w:name w:val="before6"/>
    <w:basedOn w:val="12"/>
    <w:qFormat/>
    <w:uiPriority w:val="0"/>
    <w:rPr>
      <w:color w:val="ED6D00"/>
    </w:rPr>
  </w:style>
  <w:style w:type="character" w:customStyle="1" w:styleId="38">
    <w:name w:val="before7"/>
    <w:basedOn w:val="12"/>
    <w:qFormat/>
    <w:uiPriority w:val="0"/>
    <w:rPr>
      <w:color w:val="55AAA3"/>
    </w:rPr>
  </w:style>
  <w:style w:type="character" w:customStyle="1" w:styleId="39">
    <w:name w:val="before8"/>
    <w:basedOn w:val="12"/>
    <w:qFormat/>
    <w:uiPriority w:val="0"/>
    <w:rPr>
      <w:sz w:val="24"/>
      <w:szCs w:val="24"/>
    </w:rPr>
  </w:style>
  <w:style w:type="character" w:customStyle="1" w:styleId="40">
    <w:name w:val="before9"/>
    <w:basedOn w:val="12"/>
    <w:qFormat/>
    <w:uiPriority w:val="0"/>
    <w:rPr>
      <w:sz w:val="18"/>
      <w:szCs w:val="18"/>
    </w:rPr>
  </w:style>
  <w:style w:type="character" w:customStyle="1" w:styleId="41">
    <w:name w:val="width-skyblue"/>
    <w:basedOn w:val="12"/>
    <w:qFormat/>
    <w:uiPriority w:val="0"/>
  </w:style>
  <w:style w:type="character" w:customStyle="1" w:styleId="42">
    <w:name w:val="width-cyan"/>
    <w:basedOn w:val="12"/>
    <w:qFormat/>
    <w:uiPriority w:val="0"/>
  </w:style>
  <w:style w:type="character" w:customStyle="1" w:styleId="43">
    <w:name w:val="width-red"/>
    <w:basedOn w:val="12"/>
    <w:qFormat/>
    <w:uiPriority w:val="0"/>
  </w:style>
  <w:style w:type="character" w:customStyle="1" w:styleId="44">
    <w:name w:val="newpure-black"/>
    <w:basedOn w:val="12"/>
    <w:qFormat/>
    <w:uiPriority w:val="0"/>
  </w:style>
  <w:style w:type="character" w:customStyle="1" w:styleId="45">
    <w:name w:val="first-child"/>
    <w:basedOn w:val="12"/>
    <w:qFormat/>
    <w:uiPriority w:val="0"/>
  </w:style>
  <w:style w:type="character" w:customStyle="1" w:styleId="46">
    <w:name w:val="line-seablue"/>
    <w:basedOn w:val="12"/>
    <w:qFormat/>
    <w:uiPriority w:val="0"/>
  </w:style>
  <w:style w:type="character" w:customStyle="1" w:styleId="47">
    <w:name w:val="newpure-darkblue"/>
    <w:basedOn w:val="12"/>
    <w:qFormat/>
    <w:uiPriority w:val="0"/>
  </w:style>
  <w:style w:type="character" w:customStyle="1" w:styleId="48">
    <w:name w:val="line-blue"/>
    <w:basedOn w:val="12"/>
    <w:qFormat/>
    <w:uiPriority w:val="0"/>
  </w:style>
  <w:style w:type="character" w:customStyle="1" w:styleId="49">
    <w:name w:val="newpure-darkred"/>
    <w:basedOn w:val="12"/>
    <w:qFormat/>
    <w:uiPriority w:val="0"/>
  </w:style>
  <w:style w:type="character" w:customStyle="1" w:styleId="50">
    <w:name w:val="hover20"/>
    <w:basedOn w:val="12"/>
    <w:qFormat/>
    <w:uiPriority w:val="0"/>
    <w:rPr>
      <w:sz w:val="21"/>
      <w:szCs w:val="21"/>
    </w:rPr>
  </w:style>
  <w:style w:type="character" w:customStyle="1" w:styleId="51">
    <w:name w:val="hover21"/>
    <w:basedOn w:val="12"/>
    <w:qFormat/>
    <w:uiPriority w:val="0"/>
    <w:rPr>
      <w:shd w:val="clear" w:color="auto" w:fill="F3F3F3"/>
    </w:rPr>
  </w:style>
  <w:style w:type="character" w:customStyle="1" w:styleId="52">
    <w:name w:val="hover22"/>
    <w:basedOn w:val="12"/>
    <w:qFormat/>
    <w:uiPriority w:val="0"/>
    <w:rPr>
      <w:shd w:val="clear" w:color="auto" w:fill="F3F3F3"/>
    </w:rPr>
  </w:style>
  <w:style w:type="character" w:customStyle="1" w:styleId="53">
    <w:name w:val="line-lightgreen"/>
    <w:basedOn w:val="12"/>
    <w:qFormat/>
    <w:uiPriority w:val="0"/>
  </w:style>
  <w:style w:type="character" w:customStyle="1" w:styleId="54">
    <w:name w:val="default-darkred"/>
    <w:basedOn w:val="12"/>
    <w:qFormat/>
    <w:uiPriority w:val="0"/>
  </w:style>
  <w:style w:type="character" w:customStyle="1" w:styleId="55">
    <w:name w:val="default-seablue"/>
    <w:basedOn w:val="12"/>
    <w:qFormat/>
    <w:uiPriority w:val="0"/>
  </w:style>
  <w:style w:type="character" w:customStyle="1" w:styleId="56">
    <w:name w:val="newpure-blue"/>
    <w:basedOn w:val="12"/>
    <w:qFormat/>
    <w:uiPriority w:val="0"/>
  </w:style>
  <w:style w:type="character" w:customStyle="1" w:styleId="57">
    <w:name w:val="width-seablue"/>
    <w:basedOn w:val="12"/>
    <w:qFormat/>
    <w:uiPriority w:val="0"/>
  </w:style>
  <w:style w:type="character" w:customStyle="1" w:styleId="58">
    <w:name w:val="default-pink"/>
    <w:basedOn w:val="12"/>
    <w:qFormat/>
    <w:uiPriority w:val="0"/>
  </w:style>
  <w:style w:type="character" w:customStyle="1" w:styleId="59">
    <w:name w:val="default-lightgreen"/>
    <w:basedOn w:val="12"/>
    <w:qFormat/>
    <w:uiPriority w:val="0"/>
  </w:style>
  <w:style w:type="character" w:customStyle="1" w:styleId="60">
    <w:name w:val="default-red"/>
    <w:basedOn w:val="12"/>
    <w:qFormat/>
    <w:uiPriority w:val="0"/>
  </w:style>
  <w:style w:type="character" w:customStyle="1" w:styleId="61">
    <w:name w:val="default-orange"/>
    <w:basedOn w:val="12"/>
    <w:qFormat/>
    <w:uiPriority w:val="0"/>
  </w:style>
  <w:style w:type="character" w:customStyle="1" w:styleId="62">
    <w:name w:val="default-cyan"/>
    <w:basedOn w:val="12"/>
    <w:qFormat/>
    <w:uiPriority w:val="0"/>
  </w:style>
  <w:style w:type="character" w:customStyle="1" w:styleId="63">
    <w:name w:val="default-brown"/>
    <w:basedOn w:val="12"/>
    <w:qFormat/>
    <w:uiPriority w:val="0"/>
  </w:style>
  <w:style w:type="character" w:customStyle="1" w:styleId="64">
    <w:name w:val="default-green"/>
    <w:basedOn w:val="12"/>
    <w:qFormat/>
    <w:uiPriority w:val="0"/>
  </w:style>
  <w:style w:type="character" w:customStyle="1" w:styleId="65">
    <w:name w:val="default-skyblue"/>
    <w:basedOn w:val="12"/>
    <w:qFormat/>
    <w:uiPriority w:val="0"/>
  </w:style>
  <w:style w:type="character" w:customStyle="1" w:styleId="66">
    <w:name w:val="default-maroon"/>
    <w:basedOn w:val="12"/>
    <w:qFormat/>
    <w:uiPriority w:val="0"/>
  </w:style>
  <w:style w:type="character" w:customStyle="1" w:styleId="67">
    <w:name w:val="width-blue"/>
    <w:basedOn w:val="12"/>
    <w:qFormat/>
    <w:uiPriority w:val="0"/>
  </w:style>
  <w:style w:type="character" w:customStyle="1" w:styleId="68">
    <w:name w:val="default-blue"/>
    <w:basedOn w:val="12"/>
    <w:qFormat/>
    <w:uiPriority w:val="0"/>
  </w:style>
  <w:style w:type="character" w:customStyle="1" w:styleId="69">
    <w:name w:val="newpure-maroon"/>
    <w:basedOn w:val="12"/>
    <w:qFormat/>
    <w:uiPriority w:val="0"/>
  </w:style>
  <w:style w:type="character" w:customStyle="1" w:styleId="70">
    <w:name w:val="default-violet"/>
    <w:basedOn w:val="12"/>
    <w:qFormat/>
    <w:uiPriority w:val="0"/>
  </w:style>
  <w:style w:type="character" w:customStyle="1" w:styleId="71">
    <w:name w:val="line-violet"/>
    <w:basedOn w:val="12"/>
    <w:qFormat/>
    <w:uiPriority w:val="0"/>
  </w:style>
  <w:style w:type="character" w:customStyle="1" w:styleId="72">
    <w:name w:val="default-purple"/>
    <w:basedOn w:val="12"/>
    <w:qFormat/>
    <w:uiPriority w:val="0"/>
  </w:style>
  <w:style w:type="character" w:customStyle="1" w:styleId="73">
    <w:name w:val="newpure-indigo"/>
    <w:basedOn w:val="12"/>
    <w:qFormat/>
    <w:uiPriority w:val="0"/>
  </w:style>
  <w:style w:type="character" w:customStyle="1" w:styleId="74">
    <w:name w:val="default-indigo"/>
    <w:basedOn w:val="12"/>
    <w:qFormat/>
    <w:uiPriority w:val="0"/>
  </w:style>
  <w:style w:type="character" w:customStyle="1" w:styleId="75">
    <w:name w:val="default-darkblue"/>
    <w:basedOn w:val="12"/>
    <w:qFormat/>
    <w:uiPriority w:val="0"/>
  </w:style>
  <w:style w:type="character" w:customStyle="1" w:styleId="76">
    <w:name w:val="default-gray"/>
    <w:basedOn w:val="12"/>
    <w:qFormat/>
    <w:uiPriority w:val="0"/>
  </w:style>
  <w:style w:type="character" w:customStyle="1" w:styleId="77">
    <w:name w:val="line-green"/>
    <w:basedOn w:val="12"/>
    <w:qFormat/>
    <w:uiPriority w:val="0"/>
  </w:style>
  <w:style w:type="character" w:customStyle="1" w:styleId="78">
    <w:name w:val="default-black"/>
    <w:basedOn w:val="12"/>
    <w:qFormat/>
    <w:uiPriority w:val="0"/>
  </w:style>
  <w:style w:type="character" w:customStyle="1" w:styleId="79">
    <w:name w:val="width-pink"/>
    <w:basedOn w:val="12"/>
    <w:qFormat/>
    <w:uiPriority w:val="0"/>
  </w:style>
  <w:style w:type="character" w:customStyle="1" w:styleId="80">
    <w:name w:val="line-red"/>
    <w:basedOn w:val="12"/>
    <w:qFormat/>
    <w:uiPriority w:val="0"/>
  </w:style>
  <w:style w:type="character" w:customStyle="1" w:styleId="81">
    <w:name w:val="line-pink"/>
    <w:basedOn w:val="12"/>
    <w:qFormat/>
    <w:uiPriority w:val="0"/>
  </w:style>
  <w:style w:type="character" w:customStyle="1" w:styleId="82">
    <w:name w:val="line-darkred"/>
    <w:basedOn w:val="12"/>
    <w:qFormat/>
    <w:uiPriority w:val="0"/>
  </w:style>
  <w:style w:type="character" w:customStyle="1" w:styleId="83">
    <w:name w:val="line-darkblue"/>
    <w:basedOn w:val="12"/>
    <w:qFormat/>
    <w:uiPriority w:val="0"/>
  </w:style>
  <w:style w:type="character" w:customStyle="1" w:styleId="84">
    <w:name w:val="line-orange"/>
    <w:basedOn w:val="12"/>
    <w:qFormat/>
    <w:uiPriority w:val="0"/>
  </w:style>
  <w:style w:type="character" w:customStyle="1" w:styleId="85">
    <w:name w:val="line-cyan"/>
    <w:basedOn w:val="12"/>
    <w:qFormat/>
    <w:uiPriority w:val="0"/>
  </w:style>
  <w:style w:type="character" w:customStyle="1" w:styleId="86">
    <w:name w:val="newpure-skyblue"/>
    <w:basedOn w:val="12"/>
    <w:qFormat/>
    <w:uiPriority w:val="0"/>
  </w:style>
  <w:style w:type="character" w:customStyle="1" w:styleId="87">
    <w:name w:val="line-skyblue"/>
    <w:basedOn w:val="12"/>
    <w:qFormat/>
    <w:uiPriority w:val="0"/>
  </w:style>
  <w:style w:type="character" w:customStyle="1" w:styleId="88">
    <w:name w:val="line-purple"/>
    <w:basedOn w:val="12"/>
    <w:qFormat/>
    <w:uiPriority w:val="0"/>
  </w:style>
  <w:style w:type="character" w:customStyle="1" w:styleId="89">
    <w:name w:val="line-indigo"/>
    <w:basedOn w:val="12"/>
    <w:qFormat/>
    <w:uiPriority w:val="0"/>
  </w:style>
  <w:style w:type="character" w:customStyle="1" w:styleId="90">
    <w:name w:val="line-maroon"/>
    <w:basedOn w:val="12"/>
    <w:qFormat/>
    <w:uiPriority w:val="0"/>
  </w:style>
  <w:style w:type="character" w:customStyle="1" w:styleId="91">
    <w:name w:val="line-brown"/>
    <w:basedOn w:val="12"/>
    <w:qFormat/>
    <w:uiPriority w:val="0"/>
  </w:style>
  <w:style w:type="character" w:customStyle="1" w:styleId="92">
    <w:name w:val="width-purple"/>
    <w:basedOn w:val="12"/>
    <w:qFormat/>
    <w:uiPriority w:val="0"/>
  </w:style>
  <w:style w:type="character" w:customStyle="1" w:styleId="93">
    <w:name w:val="line-gray"/>
    <w:basedOn w:val="12"/>
    <w:qFormat/>
    <w:uiPriority w:val="0"/>
  </w:style>
  <w:style w:type="character" w:customStyle="1" w:styleId="94">
    <w:name w:val="line-black"/>
    <w:basedOn w:val="12"/>
    <w:qFormat/>
    <w:uiPriority w:val="0"/>
  </w:style>
  <w:style w:type="character" w:customStyle="1" w:styleId="95">
    <w:name w:val="newpure-red"/>
    <w:basedOn w:val="12"/>
    <w:qFormat/>
    <w:uiPriority w:val="0"/>
  </w:style>
  <w:style w:type="character" w:customStyle="1" w:styleId="96">
    <w:name w:val="width-green"/>
    <w:basedOn w:val="12"/>
    <w:qFormat/>
    <w:uiPriority w:val="0"/>
  </w:style>
  <w:style w:type="character" w:customStyle="1" w:styleId="97">
    <w:name w:val="newpure-orange"/>
    <w:basedOn w:val="12"/>
    <w:qFormat/>
    <w:uiPriority w:val="0"/>
  </w:style>
  <w:style w:type="character" w:customStyle="1" w:styleId="98">
    <w:name w:val="newpure-lightgreen"/>
    <w:basedOn w:val="12"/>
    <w:qFormat/>
    <w:uiPriority w:val="0"/>
  </w:style>
  <w:style w:type="character" w:customStyle="1" w:styleId="99">
    <w:name w:val="newpure-green"/>
    <w:basedOn w:val="12"/>
    <w:qFormat/>
    <w:uiPriority w:val="0"/>
  </w:style>
  <w:style w:type="character" w:customStyle="1" w:styleId="100">
    <w:name w:val="newpure-brown"/>
    <w:basedOn w:val="12"/>
    <w:qFormat/>
    <w:uiPriority w:val="0"/>
  </w:style>
  <w:style w:type="character" w:customStyle="1" w:styleId="101">
    <w:name w:val="newpure-cyan"/>
    <w:basedOn w:val="12"/>
    <w:qFormat/>
    <w:uiPriority w:val="0"/>
  </w:style>
  <w:style w:type="character" w:customStyle="1" w:styleId="102">
    <w:name w:val="newpure-seablue"/>
    <w:basedOn w:val="12"/>
    <w:qFormat/>
    <w:uiPriority w:val="0"/>
  </w:style>
  <w:style w:type="character" w:customStyle="1" w:styleId="103">
    <w:name w:val="newpure-violet"/>
    <w:basedOn w:val="12"/>
    <w:qFormat/>
    <w:uiPriority w:val="0"/>
  </w:style>
  <w:style w:type="character" w:customStyle="1" w:styleId="104">
    <w:name w:val="newpure-purple"/>
    <w:basedOn w:val="12"/>
    <w:qFormat/>
    <w:uiPriority w:val="0"/>
  </w:style>
  <w:style w:type="character" w:customStyle="1" w:styleId="105">
    <w:name w:val="newpure-gray"/>
    <w:basedOn w:val="12"/>
    <w:qFormat/>
    <w:uiPriority w:val="0"/>
  </w:style>
  <w:style w:type="character" w:customStyle="1" w:styleId="106">
    <w:name w:val="width-darkred"/>
    <w:basedOn w:val="12"/>
    <w:qFormat/>
    <w:uiPriority w:val="0"/>
  </w:style>
  <w:style w:type="character" w:customStyle="1" w:styleId="107">
    <w:name w:val="width-orange"/>
    <w:basedOn w:val="12"/>
    <w:qFormat/>
    <w:uiPriority w:val="0"/>
  </w:style>
  <w:style w:type="character" w:customStyle="1" w:styleId="108">
    <w:name w:val="width-lightgreen"/>
    <w:basedOn w:val="12"/>
    <w:qFormat/>
    <w:uiPriority w:val="0"/>
  </w:style>
  <w:style w:type="character" w:customStyle="1" w:styleId="109">
    <w:name w:val="width-violet"/>
    <w:basedOn w:val="12"/>
    <w:qFormat/>
    <w:uiPriority w:val="0"/>
  </w:style>
  <w:style w:type="character" w:customStyle="1" w:styleId="110">
    <w:name w:val="width-indigo"/>
    <w:basedOn w:val="12"/>
    <w:qFormat/>
    <w:uiPriority w:val="0"/>
  </w:style>
  <w:style w:type="character" w:customStyle="1" w:styleId="111">
    <w:name w:val="width-darkblue"/>
    <w:basedOn w:val="12"/>
    <w:qFormat/>
    <w:uiPriority w:val="0"/>
  </w:style>
  <w:style w:type="character" w:customStyle="1" w:styleId="112">
    <w:name w:val="width-maroon"/>
    <w:basedOn w:val="12"/>
    <w:qFormat/>
    <w:uiPriority w:val="0"/>
  </w:style>
  <w:style w:type="character" w:customStyle="1" w:styleId="113">
    <w:name w:val="width-brown"/>
    <w:basedOn w:val="12"/>
    <w:qFormat/>
    <w:uiPriority w:val="0"/>
  </w:style>
  <w:style w:type="character" w:customStyle="1" w:styleId="114">
    <w:name w:val="width-gray"/>
    <w:basedOn w:val="12"/>
    <w:qFormat/>
    <w:uiPriority w:val="0"/>
  </w:style>
  <w:style w:type="character" w:customStyle="1" w:styleId="115">
    <w:name w:val="width-black"/>
    <w:basedOn w:val="12"/>
    <w:qFormat/>
    <w:uiPriority w:val="0"/>
  </w:style>
  <w:style w:type="character" w:customStyle="1" w:styleId="116">
    <w:name w:val="layui-layer-tabnow"/>
    <w:basedOn w:val="12"/>
    <w:qFormat/>
    <w:uiPriority w:val="0"/>
    <w:rPr>
      <w:bdr w:val="single" w:color="CCCCCC" w:sz="6" w:space="0"/>
      <w:shd w:val="clear" w:color="auto" w:fill="FFFFFF"/>
    </w:rPr>
  </w:style>
  <w:style w:type="character" w:customStyle="1" w:styleId="117">
    <w:name w:val="button"/>
    <w:basedOn w:val="12"/>
    <w:qFormat/>
    <w:uiPriority w:val="0"/>
  </w:style>
  <w:style w:type="character" w:customStyle="1" w:styleId="118">
    <w:name w:val="tag-num-red"/>
    <w:basedOn w:val="12"/>
    <w:qFormat/>
    <w:uiPriority w:val="0"/>
    <w:rPr>
      <w:color w:val="FFFFFF"/>
      <w:sz w:val="18"/>
      <w:szCs w:val="18"/>
      <w:shd w:val="clear" w:color="auto" w:fill="FF0000"/>
    </w:rPr>
  </w:style>
  <w:style w:type="character" w:customStyle="1" w:styleId="119">
    <w:name w:val="普通(网站) Char"/>
    <w:link w:val="8"/>
    <w:qFormat/>
    <w:uiPriority w:val="99"/>
    <w:rPr>
      <w:rFonts w:ascii="宋体" w:hAnsi="宋体" w:cs="宋体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202</Words>
  <Characters>253</Characters>
  <Lines>1</Lines>
  <Paragraphs>1</Paragraphs>
  <TotalTime>2</TotalTime>
  <ScaleCrop>false</ScaleCrop>
  <LinksUpToDate>false</LinksUpToDate>
  <CharactersWithSpaces>253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一杯白开水</cp:lastModifiedBy>
  <cp:lastPrinted>2024-09-06T02:51:00Z</cp:lastPrinted>
  <dcterms:modified xsi:type="dcterms:W3CDTF">2026-05-18T01:22:27Z</dcterms:modified>
  <cp:revision>345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2052-12.1.0.22483</vt:lpwstr>
  </property>
  <property fmtid="{D5CDD505-2E9C-101B-9397-08002B2CF9AE}" pid="3" name="ICV">
    <vt:lpwstr>2EA4209988DC410D91FD112825449A7D_12</vt:lpwstr>
  </property>
  <property fmtid="{D5CDD505-2E9C-101B-9397-08002B2CF9AE}" pid="4" name="KSOTemplateDocerSaveRecord">
    <vt:lpwstr>eyJoZGlkIjoiYzdhZjRjZTE1YWVmZjI2YTA0ZWY4YjVjNWM2MzA2MjYiLCJ1c2VySWQiOiI0NTM3MzIxOTMifQ==</vt:lpwstr>
  </property>
</Properties>
</file>